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20" w:rsidRPr="00DE49EE" w:rsidRDefault="00DE49EE" w:rsidP="00DE49EE">
      <w:pPr>
        <w:spacing w:after="0" w:line="240" w:lineRule="auto"/>
        <w:ind w:right="-500"/>
        <w:jc w:val="center"/>
        <w:rPr>
          <w:rFonts w:ascii="Comic Sans MS" w:hAnsi="Comic Sans MS" w:cs="Arial"/>
          <w:b/>
          <w:bCs/>
          <w:color w:val="FF0000"/>
          <w:sz w:val="24"/>
          <w:szCs w:val="24"/>
        </w:rPr>
      </w:pPr>
      <w:bookmarkStart w:id="0" w:name="_GoBack"/>
      <w:bookmarkEnd w:id="0"/>
      <w:r w:rsidRPr="00DE49EE">
        <w:rPr>
          <w:rFonts w:ascii="Comic Sans MS" w:hAnsi="Comic Sans MS" w:cs="Arial"/>
          <w:b/>
          <w:bCs/>
          <w:color w:val="FF0000"/>
          <w:sz w:val="24"/>
          <w:szCs w:val="24"/>
        </w:rPr>
        <w:t>ÖZEL EĞİTİM NEDİR?</w:t>
      </w:r>
    </w:p>
    <w:p w:rsidR="00DE49EE" w:rsidRPr="00DE49EE" w:rsidRDefault="00DE49EE" w:rsidP="00DE49EE">
      <w:pPr>
        <w:spacing w:after="0" w:line="240" w:lineRule="auto"/>
        <w:ind w:right="-500"/>
        <w:jc w:val="both"/>
        <w:rPr>
          <w:rFonts w:ascii="Comic Sans MS" w:hAnsi="Comic Sans MS" w:cs="Arial"/>
          <w:sz w:val="24"/>
          <w:szCs w:val="24"/>
        </w:rPr>
      </w:pPr>
    </w:p>
    <w:p w:rsidR="00AD7C20" w:rsidRPr="00DE49EE" w:rsidRDefault="00AD7C20" w:rsidP="00DE49EE">
      <w:pPr>
        <w:numPr>
          <w:ilvl w:val="0"/>
          <w:numId w:val="1"/>
        </w:numPr>
        <w:spacing w:after="0" w:line="240" w:lineRule="auto"/>
        <w:ind w:right="-500"/>
        <w:jc w:val="both"/>
        <w:rPr>
          <w:rFonts w:ascii="Comic Sans MS" w:hAnsi="Comic Sans MS" w:cs="Arial"/>
          <w:bCs/>
          <w:sz w:val="24"/>
          <w:szCs w:val="24"/>
        </w:rPr>
      </w:pPr>
      <w:r w:rsidRPr="00DE49EE">
        <w:rPr>
          <w:rFonts w:ascii="Comic Sans MS" w:hAnsi="Comic Sans MS" w:cs="Arial"/>
          <w:bCs/>
          <w:sz w:val="24"/>
          <w:szCs w:val="24"/>
        </w:rPr>
        <w:t xml:space="preserve">Özel eğitime ihtiyacı olan bireylerin eğitim ihtiyaçlarını karşılamak için özel olarak yetiştirilmiş personel, geliştirilmiş eğitim programları ve yöntemleri ile onların özür ve özelliklerine uygun ortamlarda sürdürülen eğitime "özel eğitim" denir. </w:t>
      </w:r>
    </w:p>
    <w:p w:rsidR="00AD7C20" w:rsidRPr="00DE49EE" w:rsidRDefault="00AD7C20" w:rsidP="00DE49EE">
      <w:pPr>
        <w:numPr>
          <w:ilvl w:val="0"/>
          <w:numId w:val="2"/>
        </w:numPr>
        <w:spacing w:after="0" w:line="240" w:lineRule="auto"/>
        <w:ind w:right="-500"/>
        <w:jc w:val="both"/>
        <w:rPr>
          <w:rFonts w:ascii="Comic Sans MS" w:hAnsi="Comic Sans MS" w:cs="Arial"/>
          <w:bCs/>
          <w:sz w:val="24"/>
          <w:szCs w:val="24"/>
        </w:rPr>
      </w:pPr>
      <w:r w:rsidRPr="00DE49EE">
        <w:rPr>
          <w:rFonts w:ascii="Comic Sans MS" w:hAnsi="Comic Sans MS" w:cs="Arial"/>
          <w:bCs/>
          <w:sz w:val="24"/>
          <w:szCs w:val="24"/>
        </w:rPr>
        <w:t xml:space="preserve">Çoğunluktan farklı ve özel eğitime ihtiyacı olan çocuklara sunulan, </w:t>
      </w:r>
    </w:p>
    <w:p w:rsidR="00AD7C20" w:rsidRPr="00DE49EE" w:rsidRDefault="00AD7C20" w:rsidP="00DE49EE">
      <w:pPr>
        <w:numPr>
          <w:ilvl w:val="0"/>
          <w:numId w:val="3"/>
        </w:numPr>
        <w:spacing w:after="0" w:line="240" w:lineRule="auto"/>
        <w:ind w:right="-500"/>
        <w:jc w:val="both"/>
        <w:rPr>
          <w:rFonts w:ascii="Comic Sans MS" w:hAnsi="Comic Sans MS" w:cs="Arial"/>
          <w:bCs/>
          <w:sz w:val="24"/>
          <w:szCs w:val="24"/>
        </w:rPr>
      </w:pPr>
      <w:r w:rsidRPr="00DE49EE">
        <w:rPr>
          <w:rFonts w:ascii="Comic Sans MS" w:hAnsi="Comic Sans MS" w:cs="Arial"/>
          <w:bCs/>
          <w:sz w:val="24"/>
          <w:szCs w:val="24"/>
        </w:rPr>
        <w:t xml:space="preserve">Üstün yetenekli olanları yetenekleri doğrultusunda en üst düzeye çıkmasını sağlayan </w:t>
      </w:r>
    </w:p>
    <w:p w:rsidR="00AD7C20" w:rsidRPr="00DE49EE" w:rsidRDefault="00AD7C20" w:rsidP="00DE49EE">
      <w:pPr>
        <w:numPr>
          <w:ilvl w:val="0"/>
          <w:numId w:val="4"/>
        </w:numPr>
        <w:spacing w:after="0" w:line="240" w:lineRule="auto"/>
        <w:ind w:right="-500"/>
        <w:jc w:val="both"/>
        <w:rPr>
          <w:rFonts w:ascii="Comic Sans MS" w:hAnsi="Comic Sans MS" w:cs="Arial"/>
          <w:bCs/>
          <w:sz w:val="24"/>
          <w:szCs w:val="24"/>
        </w:rPr>
      </w:pPr>
      <w:r w:rsidRPr="00DE49EE">
        <w:rPr>
          <w:rFonts w:ascii="Comic Sans MS" w:hAnsi="Comic Sans MS" w:cs="Arial"/>
          <w:bCs/>
          <w:sz w:val="24"/>
          <w:szCs w:val="24"/>
        </w:rPr>
        <w:t xml:space="preserve">Yetersizliği engele dönüştürmeyi önleyen, </w:t>
      </w:r>
    </w:p>
    <w:p w:rsidR="00AD7C20" w:rsidRPr="00DE49EE" w:rsidRDefault="00AD7C20" w:rsidP="00DE49EE">
      <w:pPr>
        <w:numPr>
          <w:ilvl w:val="0"/>
          <w:numId w:val="5"/>
        </w:numPr>
        <w:spacing w:after="0" w:line="240" w:lineRule="auto"/>
        <w:ind w:right="-500"/>
        <w:jc w:val="both"/>
        <w:rPr>
          <w:rFonts w:ascii="Comic Sans MS" w:hAnsi="Comic Sans MS" w:cs="Arial"/>
          <w:bCs/>
          <w:sz w:val="24"/>
          <w:szCs w:val="24"/>
        </w:rPr>
      </w:pPr>
      <w:r w:rsidRPr="00DE49EE">
        <w:rPr>
          <w:rFonts w:ascii="Comic Sans MS" w:hAnsi="Comic Sans MS" w:cs="Arial"/>
          <w:bCs/>
          <w:sz w:val="24"/>
          <w:szCs w:val="24"/>
        </w:rPr>
        <w:t xml:space="preserve">Engelli bireyi kendine yeterli hale getirerek </w:t>
      </w:r>
    </w:p>
    <w:p w:rsidR="00AD7C20" w:rsidRPr="00DE49EE" w:rsidRDefault="00AD7C20" w:rsidP="00DE49EE">
      <w:pPr>
        <w:numPr>
          <w:ilvl w:val="0"/>
          <w:numId w:val="6"/>
        </w:numPr>
        <w:spacing w:after="0" w:line="240" w:lineRule="auto"/>
        <w:ind w:right="-500"/>
        <w:jc w:val="both"/>
        <w:rPr>
          <w:rFonts w:ascii="Comic Sans MS" w:hAnsi="Comic Sans MS" w:cs="Arial"/>
          <w:bCs/>
          <w:sz w:val="24"/>
          <w:szCs w:val="24"/>
        </w:rPr>
      </w:pPr>
      <w:r w:rsidRPr="00DE49EE">
        <w:rPr>
          <w:rFonts w:ascii="Comic Sans MS" w:hAnsi="Comic Sans MS" w:cs="Arial"/>
          <w:bCs/>
          <w:sz w:val="24"/>
          <w:szCs w:val="24"/>
        </w:rPr>
        <w:t xml:space="preserve">Topluma kaynaşmasını ve bağımsız, üretici bireyler olmasını destekleyecek becerilerle donatılan eğitimdir. </w:t>
      </w:r>
    </w:p>
    <w:p w:rsidR="00DE49EE" w:rsidRPr="00DE49EE" w:rsidRDefault="00DE49EE" w:rsidP="00EF6F83">
      <w:pPr>
        <w:spacing w:after="0" w:line="240" w:lineRule="auto"/>
        <w:ind w:right="-500"/>
        <w:jc w:val="both"/>
        <w:rPr>
          <w:rFonts w:ascii="Comic Sans MS" w:hAnsi="Comic Sans MS" w:cs="Arial"/>
          <w:bCs/>
          <w:sz w:val="24"/>
          <w:szCs w:val="24"/>
        </w:rPr>
      </w:pPr>
      <w:r w:rsidRPr="00DE49EE">
        <w:rPr>
          <w:rFonts w:ascii="Comic Sans MS" w:hAnsi="Comic Sans MS" w:cs="Arial"/>
          <w:bCs/>
          <w:sz w:val="24"/>
          <w:szCs w:val="24"/>
        </w:rPr>
        <w:t>Yazımızda dil konuşma yetersizliği olan ve otizmli bireyler hakkında temel bilgilere yer verilmiştir.</w:t>
      </w:r>
    </w:p>
    <w:p w:rsidR="00EA0937" w:rsidRPr="00DE49EE" w:rsidRDefault="00EA0937" w:rsidP="00DE49EE">
      <w:pPr>
        <w:spacing w:after="0" w:line="240" w:lineRule="auto"/>
        <w:ind w:right="-500"/>
        <w:jc w:val="both"/>
        <w:rPr>
          <w:rFonts w:ascii="Comic Sans MS" w:hAnsi="Comic Sans MS" w:cs="Arial"/>
          <w:bCs/>
          <w:sz w:val="24"/>
          <w:szCs w:val="24"/>
        </w:rPr>
      </w:pPr>
    </w:p>
    <w:p w:rsidR="00EA0937" w:rsidRPr="00DE49EE" w:rsidRDefault="00EA0937" w:rsidP="00DE49EE">
      <w:pPr>
        <w:pStyle w:val="Balk8"/>
        <w:spacing w:before="0" w:after="0"/>
        <w:ind w:right="-652"/>
        <w:jc w:val="both"/>
        <w:rPr>
          <w:rFonts w:ascii="Comic Sans MS" w:hAnsi="Comic Sans MS" w:cs="Arial"/>
          <w:b/>
          <w:i w:val="0"/>
          <w:color w:val="FF0000"/>
        </w:rPr>
      </w:pPr>
      <w:r w:rsidRPr="00DE49EE">
        <w:rPr>
          <w:rFonts w:ascii="Comic Sans MS" w:hAnsi="Comic Sans MS" w:cs="Arial"/>
          <w:b/>
          <w:i w:val="0"/>
          <w:color w:val="FF0000"/>
        </w:rPr>
        <w:t>DİL VE KONUŞMA YETERSİZLİĞİ OLAN BİREYLER</w:t>
      </w:r>
    </w:p>
    <w:p w:rsidR="00EA0937" w:rsidRPr="00DE49EE"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b/>
          <w:bCs/>
          <w:sz w:val="24"/>
          <w:szCs w:val="24"/>
        </w:rPr>
        <w:t> </w:t>
      </w:r>
      <w:r w:rsidRPr="00DE49EE">
        <w:rPr>
          <w:rFonts w:ascii="Comic Sans MS" w:hAnsi="Comic Sans MS" w:cs="Arial"/>
          <w:sz w:val="24"/>
          <w:szCs w:val="24"/>
        </w:rPr>
        <w:t>    </w:t>
      </w:r>
    </w:p>
    <w:p w:rsidR="00EA0937" w:rsidRPr="00DE49EE" w:rsidRDefault="00EA0937" w:rsidP="00DE49EE">
      <w:pPr>
        <w:spacing w:after="0" w:line="240" w:lineRule="auto"/>
        <w:ind w:right="-652"/>
        <w:jc w:val="both"/>
        <w:rPr>
          <w:rFonts w:ascii="Comic Sans MS" w:hAnsi="Comic Sans MS" w:cs="Arial"/>
          <w:b/>
          <w:bCs/>
          <w:sz w:val="24"/>
          <w:szCs w:val="24"/>
          <w:u w:val="single"/>
        </w:rPr>
      </w:pPr>
      <w:r w:rsidRPr="00DE49EE">
        <w:rPr>
          <w:rFonts w:ascii="Comic Sans MS" w:hAnsi="Comic Sans MS" w:cs="Arial"/>
          <w:b/>
          <w:sz w:val="24"/>
          <w:szCs w:val="24"/>
        </w:rPr>
        <w:t>Dil ve Konuşma Güçlüğü:</w:t>
      </w:r>
      <w:r w:rsidRPr="00DE49EE">
        <w:rPr>
          <w:rFonts w:ascii="Comic Sans MS" w:hAnsi="Comic Sans MS" w:cs="Arial"/>
          <w:sz w:val="24"/>
          <w:szCs w:val="24"/>
        </w:rPr>
        <w:t xml:space="preserve"> Sözel iletişimde farklı seviye ve biçimlerde ortaya çıkan aksaklıklar ve düzensizlikler nedeniyle dili kullanma, konuşmayı edinme ve iletişimdeki güçlüklerin, bireyin eğitim performansı ve sosyal uyumunu olumsuz yönde etkilemesi durumudur.</w:t>
      </w:r>
    </w:p>
    <w:p w:rsidR="00EA0937"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 xml:space="preserve"> Konuşma, hoş olmayan bir sesle ve yaşına uygun olmayan veya anlaşılmayan bir şekilde yapılır, dolayısıyla normalden çok farklılık gösterir ve dikkati konuşana çeker ise genellikle engelli konuşma olarak kabul edilir. Bir başka deyişle konuşma esnasında dinleyenlerin çoğu, çoğu kez ne söylendiğine değil de nasıl söylendiğine dikkat ediyor, çoğu konuşmayı umduklarından farklı buluyor ve konuşan ne söyleyeceğini değil de nasıl söyleyeceğini düşünür veya o endişe içinde olur ise o konuşma, e</w:t>
      </w:r>
      <w:r w:rsidR="00EF6F83">
        <w:rPr>
          <w:rFonts w:ascii="Comic Sans MS" w:hAnsi="Comic Sans MS" w:cs="Arial"/>
          <w:sz w:val="24"/>
          <w:szCs w:val="24"/>
        </w:rPr>
        <w:t>ngelli bir konuşma sayılabilir.</w:t>
      </w:r>
    </w:p>
    <w:p w:rsidR="00EF6F83" w:rsidRPr="00DE49EE" w:rsidRDefault="00EF6F83" w:rsidP="00DE49EE">
      <w:pPr>
        <w:spacing w:after="0" w:line="240" w:lineRule="auto"/>
        <w:ind w:right="-652"/>
        <w:jc w:val="both"/>
        <w:rPr>
          <w:rFonts w:ascii="Comic Sans MS" w:hAnsi="Comic Sans MS" w:cs="Arial"/>
          <w:sz w:val="24"/>
          <w:szCs w:val="24"/>
        </w:rPr>
      </w:pPr>
    </w:p>
    <w:p w:rsidR="00EA0937" w:rsidRPr="00DE49EE"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b/>
          <w:bCs/>
          <w:sz w:val="24"/>
          <w:szCs w:val="24"/>
        </w:rPr>
        <w:t>Konuşma engelinin türleri</w:t>
      </w:r>
    </w:p>
    <w:p w:rsidR="00EA0937" w:rsidRPr="00DE49EE"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1-Gecikmiş Konuşma</w:t>
      </w:r>
    </w:p>
    <w:p w:rsidR="00EA0937" w:rsidRPr="00DE49EE"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2-Ses Bozukluğu</w:t>
      </w:r>
    </w:p>
    <w:p w:rsidR="00EA0937" w:rsidRPr="00DE49EE"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3-Artikülâsyon Bozukluğu</w:t>
      </w:r>
    </w:p>
    <w:p w:rsidR="00EA0937" w:rsidRPr="00DE49EE"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4-Kekemelik</w:t>
      </w:r>
    </w:p>
    <w:p w:rsidR="00EA0937" w:rsidRPr="00DE49EE"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5-İşitme Engeline Bağlı Konuşma Bozuklukları</w:t>
      </w:r>
    </w:p>
    <w:p w:rsidR="00EA0937" w:rsidRPr="00DE49EE"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6-Yarık Damak ve Beyin Engeline Bağlı Konuşma Bozuklukları</w:t>
      </w:r>
    </w:p>
    <w:p w:rsidR="00EA0937"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7-Yabancı Dil ve Bölgesel Konuşma Ayrılıkla</w:t>
      </w:r>
      <w:r w:rsidR="00EF6F83">
        <w:rPr>
          <w:rFonts w:ascii="Comic Sans MS" w:hAnsi="Comic Sans MS" w:cs="Arial"/>
          <w:sz w:val="24"/>
          <w:szCs w:val="24"/>
        </w:rPr>
        <w:t>rına Bağlı Konuşma Bozuklukları</w:t>
      </w:r>
    </w:p>
    <w:p w:rsidR="00EF6F83" w:rsidRPr="00DE49EE" w:rsidRDefault="00EF6F83" w:rsidP="00DE49EE">
      <w:pPr>
        <w:spacing w:after="0" w:line="240" w:lineRule="auto"/>
        <w:ind w:right="-652"/>
        <w:jc w:val="both"/>
        <w:rPr>
          <w:rFonts w:ascii="Comic Sans MS" w:hAnsi="Comic Sans MS" w:cs="Arial"/>
          <w:sz w:val="24"/>
          <w:szCs w:val="24"/>
        </w:rPr>
      </w:pPr>
    </w:p>
    <w:p w:rsidR="00EA0937" w:rsidRPr="00DE49EE" w:rsidRDefault="00EA0937"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 xml:space="preserve">            Konuşma engeli olan birey çocukluktan yetişkinliğe kadar reddedilme, izole edilme (gizlenme), alay edilme ve acımaya karşı devamlı olarak savaşmak zorunda </w:t>
      </w:r>
      <w:r w:rsidRPr="00DE49EE">
        <w:rPr>
          <w:rFonts w:ascii="Comic Sans MS" w:hAnsi="Comic Sans MS" w:cs="Arial"/>
          <w:sz w:val="24"/>
          <w:szCs w:val="24"/>
        </w:rPr>
        <w:lastRenderedPageBreak/>
        <w:t>kalacaktır. Bundan dolayı, nedeni organik olan konuşma bozuklukları gerekli tedbir alınmadığında kısa zamanda duygusal problemler haline gelirler.</w:t>
      </w:r>
    </w:p>
    <w:p w:rsidR="00DE49EE" w:rsidRPr="00DE49EE" w:rsidRDefault="00DE49EE" w:rsidP="00DE49EE">
      <w:pPr>
        <w:spacing w:after="0" w:line="240" w:lineRule="auto"/>
        <w:ind w:right="-652"/>
        <w:jc w:val="both"/>
        <w:rPr>
          <w:rFonts w:ascii="Comic Sans MS" w:hAnsi="Comic Sans MS" w:cs="Arial"/>
          <w:sz w:val="24"/>
          <w:szCs w:val="24"/>
        </w:rPr>
      </w:pPr>
    </w:p>
    <w:p w:rsidR="00DE49EE" w:rsidRPr="00DE49EE" w:rsidRDefault="00DE49EE" w:rsidP="00DE49EE">
      <w:pPr>
        <w:spacing w:after="0" w:line="240" w:lineRule="auto"/>
        <w:ind w:right="-652"/>
        <w:jc w:val="both"/>
        <w:rPr>
          <w:rFonts w:ascii="Comic Sans MS" w:hAnsi="Comic Sans MS" w:cs="Arial"/>
          <w:b/>
          <w:color w:val="FF0000"/>
          <w:sz w:val="24"/>
          <w:szCs w:val="24"/>
        </w:rPr>
      </w:pPr>
      <w:r w:rsidRPr="00DE49EE">
        <w:rPr>
          <w:rFonts w:ascii="Comic Sans MS" w:hAnsi="Comic Sans MS" w:cs="Arial"/>
          <w:b/>
          <w:bCs/>
          <w:color w:val="FF0000"/>
          <w:sz w:val="24"/>
          <w:szCs w:val="24"/>
        </w:rPr>
        <w:t xml:space="preserve">OTİZM VE OTİSTİK ÇOCUKLARIN ÖZELLİKLERİ </w:t>
      </w:r>
      <w:r w:rsidRPr="00DE49EE">
        <w:rPr>
          <w:rFonts w:ascii="Comic Sans MS" w:hAnsi="Comic Sans MS" w:cs="Arial"/>
          <w:b/>
          <w:color w:val="FF0000"/>
          <w:sz w:val="24"/>
          <w:szCs w:val="24"/>
        </w:rPr>
        <w:t xml:space="preserve"> </w:t>
      </w:r>
    </w:p>
    <w:p w:rsidR="00DE49EE" w:rsidRPr="00DE49EE" w:rsidRDefault="00DE49EE" w:rsidP="00DE49EE">
      <w:pPr>
        <w:spacing w:after="0" w:line="240" w:lineRule="auto"/>
        <w:ind w:right="-652"/>
        <w:jc w:val="both"/>
        <w:rPr>
          <w:rFonts w:ascii="Comic Sans MS" w:hAnsi="Comic Sans MS" w:cs="Arial"/>
          <w:sz w:val="24"/>
          <w:szCs w:val="24"/>
        </w:rPr>
      </w:pPr>
    </w:p>
    <w:p w:rsidR="00DE49EE" w:rsidRPr="00DE49EE"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b/>
          <w:sz w:val="24"/>
          <w:szCs w:val="24"/>
        </w:rPr>
        <w:t>Otizm:</w:t>
      </w:r>
      <w:r w:rsidRPr="00DE49EE">
        <w:rPr>
          <w:rFonts w:ascii="Comic Sans MS" w:hAnsi="Comic Sans MS" w:cs="Arial"/>
          <w:sz w:val="24"/>
          <w:szCs w:val="24"/>
        </w:rPr>
        <w:t xml:space="preserve"> Erken çocukluk döneminde görülmeye başlayan, sosyal etkileşim ve iletişim bozukluğu ile ilgi ve etkinliklerin belirgin sınırlılığı gibi özelliklerle kendini gösteren yaygın gelişimsel bozukluk durumudur.</w:t>
      </w:r>
    </w:p>
    <w:p w:rsidR="00DE49EE" w:rsidRPr="00DE49EE" w:rsidRDefault="001844D1" w:rsidP="00EF6F83">
      <w:pPr>
        <w:spacing w:after="0" w:line="240" w:lineRule="auto"/>
        <w:ind w:right="-652" w:firstLine="708"/>
        <w:jc w:val="both"/>
        <w:rPr>
          <w:rFonts w:ascii="Comic Sans MS" w:hAnsi="Comic Sans MS" w:cs="Arial"/>
          <w:sz w:val="24"/>
          <w:szCs w:val="24"/>
        </w:rPr>
      </w:pPr>
      <w:r>
        <w:rPr>
          <w:rFonts w:ascii="Comic Sans MS" w:hAnsi="Comic Sans MS" w:cs="Arial"/>
          <w:sz w:val="24"/>
          <w:szCs w:val="24"/>
        </w:rPr>
        <w:t>Günümüze kadar yapılan tanımlar ve görüşler</w:t>
      </w:r>
      <w:r w:rsidR="00DE49EE" w:rsidRPr="00DE49EE">
        <w:rPr>
          <w:rFonts w:ascii="Comic Sans MS" w:hAnsi="Comic Sans MS" w:cs="Arial"/>
          <w:sz w:val="24"/>
          <w:szCs w:val="24"/>
        </w:rPr>
        <w:t xml:space="preserve"> dört ana başlık altında topla</w:t>
      </w:r>
      <w:r>
        <w:rPr>
          <w:rFonts w:ascii="Comic Sans MS" w:hAnsi="Comic Sans MS" w:cs="Arial"/>
          <w:sz w:val="24"/>
          <w:szCs w:val="24"/>
        </w:rPr>
        <w:t>n</w:t>
      </w:r>
      <w:r w:rsidR="00DE49EE" w:rsidRPr="00DE49EE">
        <w:rPr>
          <w:rFonts w:ascii="Comic Sans MS" w:hAnsi="Comic Sans MS" w:cs="Arial"/>
          <w:sz w:val="24"/>
          <w:szCs w:val="24"/>
        </w:rPr>
        <w:t>mıştır:</w:t>
      </w:r>
    </w:p>
    <w:p w:rsidR="00DE49EE" w:rsidRPr="00DE49EE"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1- Otizmin ortaya çıkma sıklığı 30 aylıktan önce görülmektedir.</w:t>
      </w:r>
    </w:p>
    <w:p w:rsidR="00DE49EE" w:rsidRPr="00DE49EE"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2- Çocukların konuşma ve dil gelişiminde belirgin bir gecikme söz konusudur.</w:t>
      </w:r>
    </w:p>
    <w:p w:rsidR="00034909" w:rsidRPr="00DE49EE" w:rsidRDefault="001844D1" w:rsidP="00DE49EE">
      <w:pPr>
        <w:spacing w:after="0" w:line="240" w:lineRule="auto"/>
        <w:ind w:right="-652"/>
        <w:jc w:val="both"/>
        <w:rPr>
          <w:rFonts w:ascii="Comic Sans MS" w:hAnsi="Comic Sans MS" w:cs="Arial"/>
          <w:sz w:val="24"/>
          <w:szCs w:val="24"/>
        </w:rPr>
      </w:pPr>
      <w:r>
        <w:rPr>
          <w:rFonts w:ascii="Comic Sans MS" w:hAnsi="Comic Sans MS" w:cs="Arial"/>
          <w:sz w:val="24"/>
          <w:szCs w:val="24"/>
        </w:rPr>
        <w:t xml:space="preserve">3- </w:t>
      </w:r>
      <w:r w:rsidR="00DE49EE" w:rsidRPr="00DE49EE">
        <w:rPr>
          <w:rFonts w:ascii="Comic Sans MS" w:hAnsi="Comic Sans MS" w:cs="Arial"/>
          <w:sz w:val="24"/>
          <w:szCs w:val="24"/>
        </w:rPr>
        <w:t>Zihinsel gelişimle ilişkisi olmayan, ancak sosyal gelişimle ilgili bir yetersizlik söz konusudur.</w:t>
      </w:r>
    </w:p>
    <w:p w:rsidR="00DE49EE"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4- Belirgin davranışları arasında kalıplaşmış oyun, aynılığı koruma ve değişikliğe karşı tepki gösterme yer almaktadır.</w:t>
      </w:r>
    </w:p>
    <w:p w:rsidR="00034909" w:rsidRPr="00DE49EE" w:rsidRDefault="00034909" w:rsidP="00DE49EE">
      <w:pPr>
        <w:spacing w:after="0" w:line="240" w:lineRule="auto"/>
        <w:ind w:right="-652"/>
        <w:jc w:val="both"/>
        <w:rPr>
          <w:rFonts w:ascii="Comic Sans MS" w:hAnsi="Comic Sans MS" w:cs="Arial"/>
          <w:sz w:val="24"/>
          <w:szCs w:val="24"/>
        </w:rPr>
      </w:pPr>
    </w:p>
    <w:p w:rsidR="00034909" w:rsidRPr="00DE49EE" w:rsidRDefault="00DE49EE" w:rsidP="00034909">
      <w:pPr>
        <w:spacing w:after="0" w:line="240" w:lineRule="auto"/>
        <w:ind w:right="-652" w:firstLine="708"/>
        <w:jc w:val="both"/>
        <w:rPr>
          <w:rFonts w:ascii="Comic Sans MS" w:hAnsi="Comic Sans MS" w:cs="Arial"/>
          <w:sz w:val="24"/>
          <w:szCs w:val="24"/>
        </w:rPr>
      </w:pPr>
      <w:r w:rsidRPr="00DE49EE">
        <w:rPr>
          <w:rFonts w:ascii="Comic Sans MS" w:hAnsi="Comic Sans MS" w:cs="Arial"/>
          <w:sz w:val="24"/>
          <w:szCs w:val="24"/>
        </w:rPr>
        <w:t>Otizmin gittikçe önem kazanması ve bu alandaki çalışmaların da artması sonucu, birbirinden farklı çalışmalar doğrultusunda değişik davranış özelliklerinin olabileceği öne sürülmüş ve çeşitli yorumlar yapılmaya başlanmıştır. DSM III-R ölçütünde bulunan özellikler gelişim düzeyinin normal olmadığını gösteren şu davranışlardan oluşmaktadır:</w:t>
      </w:r>
    </w:p>
    <w:p w:rsidR="00DE49EE" w:rsidRPr="00DE49EE" w:rsidRDefault="00DE49EE" w:rsidP="00DE49EE">
      <w:pPr>
        <w:spacing w:after="0" w:line="240" w:lineRule="auto"/>
        <w:ind w:right="-652"/>
        <w:jc w:val="both"/>
        <w:rPr>
          <w:rFonts w:ascii="Comic Sans MS" w:hAnsi="Comic Sans MS" w:cs="Arial"/>
          <w:sz w:val="24"/>
          <w:szCs w:val="24"/>
        </w:rPr>
      </w:pPr>
    </w:p>
    <w:p w:rsidR="00034909" w:rsidRDefault="00DE49EE" w:rsidP="00DE49EE">
      <w:pPr>
        <w:spacing w:after="0" w:line="240" w:lineRule="auto"/>
        <w:ind w:right="-652"/>
        <w:jc w:val="both"/>
        <w:rPr>
          <w:rFonts w:ascii="Comic Sans MS" w:hAnsi="Comic Sans MS" w:cs="Arial"/>
          <w:b/>
          <w:sz w:val="24"/>
          <w:szCs w:val="24"/>
        </w:rPr>
      </w:pPr>
      <w:r w:rsidRPr="00DE49EE">
        <w:rPr>
          <w:rFonts w:ascii="Comic Sans MS" w:hAnsi="Comic Sans MS" w:cs="Arial"/>
          <w:b/>
          <w:sz w:val="24"/>
          <w:szCs w:val="24"/>
        </w:rPr>
        <w:t>S</w:t>
      </w:r>
      <w:r w:rsidR="00034909">
        <w:rPr>
          <w:rFonts w:ascii="Comic Sans MS" w:hAnsi="Comic Sans MS" w:cs="Arial"/>
          <w:b/>
          <w:sz w:val="24"/>
          <w:szCs w:val="24"/>
        </w:rPr>
        <w:t>osyal etkileşimdeki yetersizlik</w:t>
      </w:r>
    </w:p>
    <w:p w:rsidR="00034909" w:rsidRDefault="00034909" w:rsidP="00DE49EE">
      <w:pPr>
        <w:spacing w:after="0" w:line="240" w:lineRule="auto"/>
        <w:ind w:right="-652"/>
        <w:jc w:val="both"/>
        <w:rPr>
          <w:rFonts w:ascii="Comic Sans MS" w:hAnsi="Comic Sans MS" w:cs="Arial"/>
          <w:sz w:val="24"/>
          <w:szCs w:val="24"/>
        </w:rPr>
      </w:pPr>
      <w:r>
        <w:rPr>
          <w:rFonts w:ascii="Comic Sans MS" w:hAnsi="Comic Sans MS" w:cs="Arial"/>
          <w:sz w:val="24"/>
          <w:szCs w:val="24"/>
        </w:rPr>
        <w:t>1.</w:t>
      </w:r>
      <w:r w:rsidR="00DE49EE" w:rsidRPr="00DE49EE">
        <w:rPr>
          <w:rFonts w:ascii="Comic Sans MS" w:hAnsi="Comic Sans MS" w:cs="Arial"/>
          <w:sz w:val="24"/>
          <w:szCs w:val="24"/>
        </w:rPr>
        <w:t>Çevresindeki bireylerin farkında olmama.</w:t>
      </w:r>
    </w:p>
    <w:p w:rsidR="00034909" w:rsidRDefault="00034909" w:rsidP="00DE49EE">
      <w:pPr>
        <w:spacing w:after="0" w:line="240" w:lineRule="auto"/>
        <w:ind w:right="-652"/>
        <w:jc w:val="both"/>
        <w:rPr>
          <w:rFonts w:ascii="Comic Sans MS" w:hAnsi="Comic Sans MS" w:cs="Arial"/>
          <w:sz w:val="24"/>
          <w:szCs w:val="24"/>
        </w:rPr>
      </w:pPr>
      <w:r>
        <w:rPr>
          <w:rFonts w:ascii="Comic Sans MS" w:hAnsi="Comic Sans MS" w:cs="Arial"/>
          <w:sz w:val="24"/>
          <w:szCs w:val="24"/>
        </w:rPr>
        <w:t>2.</w:t>
      </w:r>
      <w:r w:rsidR="00DE49EE" w:rsidRPr="00DE49EE">
        <w:rPr>
          <w:rFonts w:ascii="Comic Sans MS" w:hAnsi="Comic Sans MS" w:cs="Arial"/>
          <w:sz w:val="24"/>
          <w:szCs w:val="24"/>
        </w:rPr>
        <w:t>Kendisinin rahat ve güvenli olabileceği ortamı seçme becerisinin olmaması.</w:t>
      </w:r>
    </w:p>
    <w:p w:rsidR="00034909" w:rsidRPr="00DE49EE" w:rsidRDefault="00034909" w:rsidP="00DE49EE">
      <w:pPr>
        <w:spacing w:after="0" w:line="240" w:lineRule="auto"/>
        <w:ind w:right="-652"/>
        <w:jc w:val="both"/>
        <w:rPr>
          <w:rFonts w:ascii="Comic Sans MS" w:hAnsi="Comic Sans MS" w:cs="Arial"/>
          <w:sz w:val="24"/>
          <w:szCs w:val="24"/>
        </w:rPr>
      </w:pPr>
      <w:r>
        <w:rPr>
          <w:rFonts w:ascii="Comic Sans MS" w:hAnsi="Comic Sans MS" w:cs="Arial"/>
          <w:sz w:val="24"/>
          <w:szCs w:val="24"/>
        </w:rPr>
        <w:t>3.</w:t>
      </w:r>
      <w:r w:rsidR="00DE49EE" w:rsidRPr="00DE49EE">
        <w:rPr>
          <w:rFonts w:ascii="Comic Sans MS" w:hAnsi="Comic Sans MS" w:cs="Arial"/>
          <w:sz w:val="24"/>
          <w:szCs w:val="24"/>
        </w:rPr>
        <w:t>Taklit davranışının yetersizliği ya da hiç olmaması.</w:t>
      </w:r>
    </w:p>
    <w:p w:rsidR="00034909" w:rsidRDefault="00034909" w:rsidP="00DE49EE">
      <w:pPr>
        <w:spacing w:after="0" w:line="240" w:lineRule="auto"/>
        <w:ind w:right="-652"/>
        <w:jc w:val="both"/>
        <w:rPr>
          <w:rFonts w:ascii="Comic Sans MS" w:hAnsi="Comic Sans MS" w:cs="Arial"/>
          <w:sz w:val="24"/>
          <w:szCs w:val="24"/>
        </w:rPr>
      </w:pPr>
      <w:r>
        <w:rPr>
          <w:rFonts w:ascii="Comic Sans MS" w:hAnsi="Comic Sans MS" w:cs="Arial"/>
          <w:sz w:val="24"/>
          <w:szCs w:val="24"/>
        </w:rPr>
        <w:t>4.</w:t>
      </w:r>
      <w:r w:rsidR="00DE49EE" w:rsidRPr="00DE49EE">
        <w:rPr>
          <w:rFonts w:ascii="Comic Sans MS" w:hAnsi="Comic Sans MS" w:cs="Arial"/>
          <w:sz w:val="24"/>
          <w:szCs w:val="24"/>
        </w:rPr>
        <w:t>Sosyal oyun davranışının yetersizliği ya da hiç olmaması.</w:t>
      </w:r>
    </w:p>
    <w:p w:rsidR="00DE49EE" w:rsidRPr="00DE49EE"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5. Arkadaşlık ilişkilerindeki yetersizlik.</w:t>
      </w:r>
    </w:p>
    <w:p w:rsidR="00034909" w:rsidRDefault="00DE49EE" w:rsidP="00DE49EE">
      <w:pPr>
        <w:spacing w:after="0" w:line="240" w:lineRule="auto"/>
        <w:ind w:right="-652"/>
        <w:jc w:val="both"/>
        <w:rPr>
          <w:rFonts w:ascii="Comic Sans MS" w:hAnsi="Comic Sans MS" w:cs="Arial"/>
          <w:b/>
          <w:sz w:val="24"/>
          <w:szCs w:val="24"/>
        </w:rPr>
      </w:pPr>
      <w:r w:rsidRPr="00DE49EE">
        <w:rPr>
          <w:rFonts w:ascii="Comic Sans MS" w:hAnsi="Comic Sans MS" w:cs="Arial"/>
          <w:b/>
          <w:sz w:val="24"/>
          <w:szCs w:val="24"/>
        </w:rPr>
        <w:t>Dil, iletişim ve sembolik gelişimde normalden farklı olma.</w:t>
      </w:r>
    </w:p>
    <w:p w:rsidR="00034909"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1. Karşılıklı iletişimin olmaması.</w:t>
      </w:r>
    </w:p>
    <w:p w:rsidR="00034909" w:rsidRDefault="00034909" w:rsidP="00DE49EE">
      <w:pPr>
        <w:spacing w:after="0" w:line="240" w:lineRule="auto"/>
        <w:ind w:right="-652"/>
        <w:jc w:val="both"/>
        <w:rPr>
          <w:rFonts w:ascii="Comic Sans MS" w:hAnsi="Comic Sans MS" w:cs="Arial"/>
          <w:sz w:val="24"/>
          <w:szCs w:val="24"/>
        </w:rPr>
      </w:pPr>
      <w:r>
        <w:rPr>
          <w:rFonts w:ascii="Comic Sans MS" w:hAnsi="Comic Sans MS" w:cs="Arial"/>
          <w:sz w:val="24"/>
          <w:szCs w:val="24"/>
        </w:rPr>
        <w:t>2.</w:t>
      </w:r>
      <w:r w:rsidR="00DE49EE" w:rsidRPr="00DE49EE">
        <w:rPr>
          <w:rFonts w:ascii="Comic Sans MS" w:hAnsi="Comic Sans MS" w:cs="Arial"/>
          <w:sz w:val="24"/>
          <w:szCs w:val="24"/>
        </w:rPr>
        <w:t>Sözel olmayan normal dışı iletişimin kurulması.</w:t>
      </w:r>
    </w:p>
    <w:p w:rsidR="00034909"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3. Yaratıcılığın olmayışı.</w:t>
      </w:r>
    </w:p>
    <w:p w:rsidR="00034909"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4. Sözel dilin kullanımındaki farklılık.</w:t>
      </w:r>
    </w:p>
    <w:p w:rsidR="00034909"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5. Konuşmanın içeriği ve şeklinde normalden farklılık.</w:t>
      </w:r>
    </w:p>
    <w:p w:rsidR="00DE49EE" w:rsidRPr="00DE49EE" w:rsidRDefault="00DE49EE" w:rsidP="00DE49EE">
      <w:pPr>
        <w:spacing w:after="0" w:line="240" w:lineRule="auto"/>
        <w:ind w:right="-652"/>
        <w:jc w:val="both"/>
        <w:rPr>
          <w:rFonts w:ascii="Comic Sans MS" w:hAnsi="Comic Sans MS" w:cs="Arial"/>
          <w:sz w:val="24"/>
          <w:szCs w:val="24"/>
        </w:rPr>
      </w:pPr>
      <w:r w:rsidRPr="00DE49EE">
        <w:rPr>
          <w:rFonts w:ascii="Comic Sans MS" w:hAnsi="Comic Sans MS" w:cs="Arial"/>
          <w:sz w:val="24"/>
          <w:szCs w:val="24"/>
        </w:rPr>
        <w:t xml:space="preserve">6. Karşılıklı </w:t>
      </w:r>
      <w:proofErr w:type="spellStart"/>
      <w:r w:rsidRPr="00DE49EE">
        <w:rPr>
          <w:rFonts w:ascii="Comic Sans MS" w:hAnsi="Comic Sans MS" w:cs="Arial"/>
          <w:sz w:val="24"/>
          <w:szCs w:val="24"/>
        </w:rPr>
        <w:t>dialog</w:t>
      </w:r>
      <w:proofErr w:type="spellEnd"/>
      <w:r w:rsidRPr="00DE49EE">
        <w:rPr>
          <w:rFonts w:ascii="Comic Sans MS" w:hAnsi="Comic Sans MS" w:cs="Arial"/>
          <w:sz w:val="24"/>
          <w:szCs w:val="24"/>
        </w:rPr>
        <w:t xml:space="preserve"> kurmada yetersizlik.</w:t>
      </w:r>
    </w:p>
    <w:p w:rsidR="00034909" w:rsidRDefault="00DE49EE" w:rsidP="00DE49EE">
      <w:pPr>
        <w:spacing w:after="0" w:line="240" w:lineRule="auto"/>
        <w:ind w:right="-652"/>
        <w:jc w:val="both"/>
        <w:rPr>
          <w:rFonts w:ascii="Comic Sans MS" w:hAnsi="Comic Sans MS" w:cs="Arial"/>
          <w:b/>
          <w:sz w:val="24"/>
          <w:szCs w:val="24"/>
        </w:rPr>
      </w:pPr>
      <w:proofErr w:type="gramStart"/>
      <w:r w:rsidRPr="00DE49EE">
        <w:rPr>
          <w:rFonts w:ascii="Comic Sans MS" w:hAnsi="Comic Sans MS" w:cs="Arial"/>
          <w:b/>
          <w:sz w:val="24"/>
          <w:szCs w:val="24"/>
        </w:rPr>
        <w:t>İlgilerinin ve ilgilenilen etkinliklerin sınırlı sayıda olması.</w:t>
      </w:r>
      <w:proofErr w:type="gramEnd"/>
    </w:p>
    <w:p w:rsidR="00034909" w:rsidRPr="00034909" w:rsidRDefault="00034909" w:rsidP="00034909">
      <w:pPr>
        <w:spacing w:after="0" w:line="240" w:lineRule="auto"/>
        <w:ind w:right="-652"/>
        <w:jc w:val="both"/>
        <w:rPr>
          <w:rFonts w:ascii="Comic Sans MS" w:hAnsi="Comic Sans MS" w:cs="Arial"/>
          <w:sz w:val="24"/>
          <w:szCs w:val="24"/>
        </w:rPr>
      </w:pPr>
      <w:r>
        <w:rPr>
          <w:rFonts w:ascii="Comic Sans MS" w:hAnsi="Comic Sans MS" w:cs="Arial"/>
          <w:sz w:val="24"/>
          <w:szCs w:val="24"/>
        </w:rPr>
        <w:t>1.</w:t>
      </w:r>
      <w:r w:rsidR="00DE49EE" w:rsidRPr="00034909">
        <w:rPr>
          <w:rFonts w:ascii="Comic Sans MS" w:hAnsi="Comic Sans MS" w:cs="Arial"/>
          <w:sz w:val="24"/>
          <w:szCs w:val="24"/>
        </w:rPr>
        <w:t>Stereotip (kendiliğinden başlayan ve tekrar edilen) hareketler sergileme.</w:t>
      </w:r>
    </w:p>
    <w:p w:rsidR="00034909" w:rsidRDefault="00034909" w:rsidP="00034909">
      <w:pPr>
        <w:spacing w:after="0" w:line="240" w:lineRule="auto"/>
        <w:ind w:right="-652"/>
        <w:jc w:val="both"/>
        <w:rPr>
          <w:rFonts w:ascii="Comic Sans MS" w:hAnsi="Comic Sans MS" w:cs="Arial"/>
          <w:sz w:val="24"/>
          <w:szCs w:val="24"/>
        </w:rPr>
      </w:pPr>
      <w:r>
        <w:rPr>
          <w:rFonts w:ascii="Comic Sans MS" w:hAnsi="Comic Sans MS" w:cs="Arial"/>
          <w:sz w:val="24"/>
          <w:szCs w:val="24"/>
        </w:rPr>
        <w:t>2.</w:t>
      </w:r>
      <w:r w:rsidR="00DE49EE" w:rsidRPr="00034909">
        <w:rPr>
          <w:rFonts w:ascii="Comic Sans MS" w:hAnsi="Comic Sans MS" w:cs="Arial"/>
          <w:sz w:val="24"/>
          <w:szCs w:val="24"/>
        </w:rPr>
        <w:t>Nesnelerin daha çok ayrıntılarıyla ilgilenme.</w:t>
      </w:r>
    </w:p>
    <w:p w:rsidR="00034909" w:rsidRDefault="00034909" w:rsidP="00034909">
      <w:pPr>
        <w:spacing w:after="0" w:line="240" w:lineRule="auto"/>
        <w:ind w:right="-652"/>
        <w:jc w:val="both"/>
        <w:rPr>
          <w:rFonts w:ascii="Comic Sans MS" w:hAnsi="Comic Sans MS" w:cs="Arial"/>
          <w:sz w:val="24"/>
          <w:szCs w:val="24"/>
        </w:rPr>
      </w:pPr>
      <w:r>
        <w:rPr>
          <w:rFonts w:ascii="Comic Sans MS" w:hAnsi="Comic Sans MS" w:cs="Arial"/>
          <w:sz w:val="24"/>
          <w:szCs w:val="24"/>
        </w:rPr>
        <w:t>3.</w:t>
      </w:r>
      <w:r w:rsidR="00DE49EE" w:rsidRPr="00034909">
        <w:rPr>
          <w:rFonts w:ascii="Comic Sans MS" w:hAnsi="Comic Sans MS" w:cs="Arial"/>
          <w:sz w:val="24"/>
          <w:szCs w:val="24"/>
        </w:rPr>
        <w:t>Çevredeki değişikliklere karşı tepki gösterme.</w:t>
      </w:r>
    </w:p>
    <w:p w:rsidR="00034909" w:rsidRDefault="00034909" w:rsidP="00034909">
      <w:pPr>
        <w:spacing w:after="0" w:line="240" w:lineRule="auto"/>
        <w:ind w:right="-652"/>
        <w:jc w:val="both"/>
        <w:rPr>
          <w:rFonts w:ascii="Comic Sans MS" w:hAnsi="Comic Sans MS" w:cs="Arial"/>
          <w:sz w:val="24"/>
          <w:szCs w:val="24"/>
        </w:rPr>
      </w:pPr>
      <w:r>
        <w:rPr>
          <w:rFonts w:ascii="Comic Sans MS" w:hAnsi="Comic Sans MS" w:cs="Arial"/>
          <w:sz w:val="24"/>
          <w:szCs w:val="24"/>
        </w:rPr>
        <w:t>4.</w:t>
      </w:r>
      <w:r w:rsidR="00DE49EE" w:rsidRPr="00034909">
        <w:rPr>
          <w:rFonts w:ascii="Comic Sans MS" w:hAnsi="Comic Sans MS" w:cs="Arial"/>
          <w:sz w:val="24"/>
          <w:szCs w:val="24"/>
        </w:rPr>
        <w:t>Günlük yaşamla ilgili alışkanlıkların değişimine karşı çıkma.</w:t>
      </w:r>
    </w:p>
    <w:p w:rsidR="00034909" w:rsidRDefault="00DE49EE" w:rsidP="00034909">
      <w:pPr>
        <w:spacing w:after="0" w:line="240" w:lineRule="auto"/>
        <w:ind w:right="-652"/>
        <w:jc w:val="both"/>
        <w:rPr>
          <w:rFonts w:ascii="Comic Sans MS" w:hAnsi="Comic Sans MS" w:cs="Arial"/>
          <w:sz w:val="24"/>
          <w:szCs w:val="24"/>
        </w:rPr>
      </w:pPr>
      <w:r w:rsidRPr="00034909">
        <w:rPr>
          <w:rFonts w:ascii="Comic Sans MS" w:hAnsi="Comic Sans MS" w:cs="Arial"/>
          <w:sz w:val="24"/>
          <w:szCs w:val="24"/>
        </w:rPr>
        <w:t>5. İlginin son derece sınırlı olması.</w:t>
      </w:r>
    </w:p>
    <w:p w:rsidR="00DE49EE" w:rsidRPr="00034909" w:rsidRDefault="00DE49EE" w:rsidP="00034909">
      <w:pPr>
        <w:spacing w:after="0" w:line="240" w:lineRule="auto"/>
        <w:ind w:right="-652"/>
        <w:jc w:val="both"/>
        <w:rPr>
          <w:rFonts w:ascii="Comic Sans MS" w:hAnsi="Comic Sans MS" w:cs="Arial"/>
          <w:sz w:val="24"/>
          <w:szCs w:val="24"/>
        </w:rPr>
      </w:pPr>
      <w:r w:rsidRPr="00034909">
        <w:rPr>
          <w:rFonts w:ascii="Comic Sans MS" w:hAnsi="Comic Sans MS" w:cs="Arial"/>
          <w:sz w:val="24"/>
          <w:szCs w:val="24"/>
        </w:rPr>
        <w:lastRenderedPageBreak/>
        <w:br/>
        <w:t xml:space="preserve">          Otizmin, birbirinden bağımsız belirtilerin bileşimi değil, sosyal ilişki, iletişim ve yaratıcı etkinliklerdeki yetersizliği içeren bir durum olduğu söylenebilmektedir.</w:t>
      </w:r>
    </w:p>
    <w:p w:rsidR="00DE49EE" w:rsidRPr="00DE49EE" w:rsidRDefault="00DE49EE" w:rsidP="006777FE">
      <w:pPr>
        <w:spacing w:after="0" w:line="240" w:lineRule="auto"/>
        <w:ind w:right="-652" w:firstLine="708"/>
        <w:jc w:val="both"/>
        <w:rPr>
          <w:rFonts w:ascii="Comic Sans MS" w:hAnsi="Comic Sans MS" w:cs="Arial"/>
          <w:sz w:val="24"/>
          <w:szCs w:val="24"/>
        </w:rPr>
      </w:pPr>
      <w:r w:rsidRPr="00DE49EE">
        <w:rPr>
          <w:rFonts w:ascii="Comic Sans MS" w:hAnsi="Comic Sans MS" w:cs="Arial"/>
          <w:sz w:val="24"/>
          <w:szCs w:val="24"/>
        </w:rPr>
        <w:t>Otizmin ilk önceleri sanıldığı gibi sevgi yoksunluğu, iletişim eksikliği ya da çocuğun geçmiş yaşantısıyla ilgili duygusal sorunlara ilişkin olmadığı anlaşılmış, kaynağının psikolojik değil, sinir sisteminin gelişimsel bozukluğu olduğu ortaya çıkarılmıştır.</w:t>
      </w:r>
    </w:p>
    <w:p w:rsidR="006777FE" w:rsidRDefault="00DE49EE" w:rsidP="006777FE">
      <w:pPr>
        <w:spacing w:after="0" w:line="240" w:lineRule="auto"/>
        <w:ind w:right="-652" w:firstLine="708"/>
        <w:jc w:val="both"/>
        <w:rPr>
          <w:rFonts w:ascii="Comic Sans MS" w:hAnsi="Comic Sans MS" w:cs="Arial"/>
          <w:sz w:val="24"/>
          <w:szCs w:val="24"/>
        </w:rPr>
      </w:pPr>
      <w:r w:rsidRPr="00DE49EE">
        <w:rPr>
          <w:rFonts w:ascii="Comic Sans MS" w:hAnsi="Comic Sans MS" w:cs="Arial"/>
          <w:sz w:val="24"/>
          <w:szCs w:val="24"/>
        </w:rPr>
        <w:t>Önceleri otizm başlangıcının çocuğun doğumundan sonra yaklaşık 30 aylık oluncaya kadarki süre içinde görülebileceği belirtilirken, son yıllarda çocuk 36 aylık olduğunda ve daha ileri yaştayken de otistik davranış özellikleri gösterebilmektedir.</w:t>
      </w:r>
    </w:p>
    <w:p w:rsidR="00DE49EE" w:rsidRPr="00DE49EE" w:rsidRDefault="00DE49EE" w:rsidP="006777FE">
      <w:pPr>
        <w:spacing w:after="0" w:line="240" w:lineRule="auto"/>
        <w:ind w:right="-652" w:firstLine="708"/>
        <w:jc w:val="both"/>
        <w:rPr>
          <w:rFonts w:ascii="Comic Sans MS" w:hAnsi="Comic Sans MS" w:cs="Arial"/>
          <w:sz w:val="24"/>
          <w:szCs w:val="24"/>
        </w:rPr>
      </w:pPr>
      <w:r w:rsidRPr="00DE49EE">
        <w:rPr>
          <w:rFonts w:ascii="Comic Sans MS" w:hAnsi="Comic Sans MS" w:cs="Arial"/>
          <w:sz w:val="24"/>
          <w:szCs w:val="24"/>
        </w:rPr>
        <w:t>Geniş kapsamlı araştırma bulguları otizmin kızlara oranla erkeklerde daha yaygın görüldüğünü doğrulamaktadır.</w:t>
      </w:r>
    </w:p>
    <w:p w:rsidR="00AD7C20" w:rsidRPr="00DE49EE" w:rsidRDefault="00AD7C20" w:rsidP="00DE49EE">
      <w:pPr>
        <w:shd w:val="clear" w:color="auto" w:fill="FFFFFF"/>
        <w:spacing w:after="0" w:line="240" w:lineRule="auto"/>
        <w:jc w:val="both"/>
        <w:outlineLvl w:val="2"/>
        <w:rPr>
          <w:rFonts w:ascii="Comic Sans MS" w:eastAsia="Times New Roman" w:hAnsi="Comic Sans MS" w:cs="Helvetica"/>
          <w:bCs/>
          <w:spacing w:val="-8"/>
          <w:sz w:val="24"/>
          <w:szCs w:val="24"/>
          <w:lang w:eastAsia="tr-TR"/>
        </w:rPr>
      </w:pPr>
    </w:p>
    <w:p w:rsidR="004A1116" w:rsidRDefault="004A1116" w:rsidP="00DE49EE">
      <w:pPr>
        <w:shd w:val="clear" w:color="auto" w:fill="FFFFFF"/>
        <w:spacing w:after="0" w:line="240" w:lineRule="auto"/>
        <w:jc w:val="center"/>
        <w:outlineLvl w:val="2"/>
        <w:rPr>
          <w:rFonts w:ascii="Comic Sans MS" w:eastAsia="Times New Roman" w:hAnsi="Comic Sans MS" w:cs="Helvetica"/>
          <w:b/>
          <w:bCs/>
          <w:color w:val="FF0000"/>
          <w:spacing w:val="-8"/>
          <w:sz w:val="24"/>
          <w:szCs w:val="24"/>
          <w:lang w:eastAsia="tr-TR"/>
        </w:rPr>
      </w:pPr>
      <w:r w:rsidRPr="00DE49EE">
        <w:rPr>
          <w:rFonts w:ascii="Comic Sans MS" w:eastAsia="Times New Roman" w:hAnsi="Comic Sans MS" w:cs="Helvetica"/>
          <w:b/>
          <w:bCs/>
          <w:color w:val="FF0000"/>
          <w:spacing w:val="-8"/>
          <w:sz w:val="24"/>
          <w:szCs w:val="24"/>
          <w:lang w:eastAsia="tr-TR"/>
        </w:rPr>
        <w:t>Bireyselleştirilmiş Eğitim Programı (BEP) Nedir?</w:t>
      </w:r>
    </w:p>
    <w:p w:rsidR="00DE49EE" w:rsidRPr="004A1116" w:rsidRDefault="00DE49EE" w:rsidP="00DE49EE">
      <w:pPr>
        <w:shd w:val="clear" w:color="auto" w:fill="FFFFFF"/>
        <w:spacing w:after="0" w:line="240" w:lineRule="auto"/>
        <w:jc w:val="center"/>
        <w:outlineLvl w:val="2"/>
        <w:rPr>
          <w:rFonts w:ascii="Comic Sans MS" w:eastAsia="Times New Roman" w:hAnsi="Comic Sans MS" w:cs="Helvetica"/>
          <w:b/>
          <w:bCs/>
          <w:color w:val="FF0000"/>
          <w:spacing w:val="-8"/>
          <w:sz w:val="24"/>
          <w:szCs w:val="24"/>
          <w:lang w:eastAsia="tr-TR"/>
        </w:rPr>
      </w:pPr>
    </w:p>
    <w:p w:rsidR="004A1116" w:rsidRPr="004A1116" w:rsidRDefault="004A1116" w:rsidP="00DE49EE">
      <w:pPr>
        <w:shd w:val="clear" w:color="auto" w:fill="FFFFFF"/>
        <w:spacing w:after="0" w:line="240" w:lineRule="auto"/>
        <w:ind w:firstLine="708"/>
        <w:jc w:val="both"/>
        <w:rPr>
          <w:rFonts w:ascii="Comic Sans MS" w:eastAsia="Times New Roman" w:hAnsi="Comic Sans MS" w:cs="Helvetica"/>
          <w:sz w:val="24"/>
          <w:szCs w:val="24"/>
          <w:lang w:eastAsia="tr-TR"/>
        </w:rPr>
      </w:pPr>
      <w:r w:rsidRPr="004A1116">
        <w:rPr>
          <w:rFonts w:ascii="Comic Sans MS" w:eastAsia="Times New Roman" w:hAnsi="Comic Sans MS" w:cs="Helvetica"/>
          <w:sz w:val="24"/>
          <w:szCs w:val="24"/>
          <w:lang w:eastAsia="tr-TR"/>
        </w:rPr>
        <w:t>Özel eğitim raporu bulunan çocuğun yalnızca özel eğitim merkezlerinde değil okul içerisinde de takibi ve uygun eğitim alması akademik yaşantısını desteklemesi adına oldukça önemlidir. Bu noktadan hareketle Milli Eğitim Bakanlığı’nca oluşturulmuş Bireyselleştirilmiş Eğitim Programı (BEP), özel eğitim gereksinimi belirlenen çocuğun ihtiyacına yönelik, okul içinde hazırlanan izleme ve değerlendirme programıdır. Okul programında, çocuğun güçlük alanına yönelik, ihtiyacı giderecek şekilde bir eğitim programı hazırlanır. Bu sayede çocuğun en başından itibaren takibi ve gelişimi kaydedilir. Farklı gelişim alanlarında, yaş düzeyinden beklenen performans yerine çocuğun kendi gelişimsel güçlüğü göz önünde bulundurularak kat ettiği performans değerlendirilir. Ebeveyn, özel güçlük alanı ile ilgili bilgilendirilir ve süreçte aile ile işbirliği sağlanır.</w:t>
      </w:r>
    </w:p>
    <w:p w:rsidR="004A1116" w:rsidRDefault="004A1116" w:rsidP="00F5519D">
      <w:pPr>
        <w:shd w:val="clear" w:color="auto" w:fill="FFFFFF"/>
        <w:spacing w:after="0" w:line="240" w:lineRule="auto"/>
        <w:ind w:firstLine="708"/>
        <w:jc w:val="both"/>
        <w:rPr>
          <w:rFonts w:ascii="Comic Sans MS" w:eastAsia="Times New Roman" w:hAnsi="Comic Sans MS" w:cs="Helvetica"/>
          <w:sz w:val="24"/>
          <w:szCs w:val="24"/>
          <w:lang w:eastAsia="tr-TR"/>
        </w:rPr>
      </w:pPr>
      <w:r w:rsidRPr="004A1116">
        <w:rPr>
          <w:rFonts w:ascii="Comic Sans MS" w:eastAsia="Times New Roman" w:hAnsi="Comic Sans MS" w:cs="Helvetica"/>
          <w:sz w:val="24"/>
          <w:szCs w:val="24"/>
          <w:lang w:eastAsia="tr-TR"/>
        </w:rPr>
        <w:t>Bireyselleştirilmiş Eğitim Programında amaç, çocuğun akademik becerilerini değerlendirdikten sonra, güçlü ve zayıf olduğu alanları belirleyip bu doğrultuda çocuğu desteklemek ve yeterlik alanlarını arttırmaktır.</w:t>
      </w:r>
    </w:p>
    <w:p w:rsidR="00DE49EE" w:rsidRPr="00DE49EE" w:rsidRDefault="00DE49EE" w:rsidP="00DE49EE">
      <w:pPr>
        <w:shd w:val="clear" w:color="auto" w:fill="FFFFFF"/>
        <w:spacing w:after="0" w:line="240" w:lineRule="auto"/>
        <w:jc w:val="both"/>
        <w:rPr>
          <w:rFonts w:ascii="Comic Sans MS" w:eastAsia="Times New Roman" w:hAnsi="Comic Sans MS" w:cs="Helvetica"/>
          <w:sz w:val="24"/>
          <w:szCs w:val="24"/>
          <w:lang w:eastAsia="tr-TR"/>
        </w:rPr>
      </w:pPr>
    </w:p>
    <w:p w:rsidR="00F5519D" w:rsidRDefault="004A1116" w:rsidP="00DE49EE">
      <w:pPr>
        <w:shd w:val="clear" w:color="auto" w:fill="FFFFFF"/>
        <w:spacing w:after="0" w:line="240" w:lineRule="auto"/>
        <w:jc w:val="both"/>
        <w:rPr>
          <w:rFonts w:ascii="Comic Sans MS" w:hAnsi="Comic Sans MS"/>
          <w:sz w:val="24"/>
          <w:szCs w:val="24"/>
        </w:rPr>
      </w:pPr>
      <w:r w:rsidRPr="00DE49EE">
        <w:rPr>
          <w:rFonts w:ascii="Comic Sans MS" w:eastAsia="Times New Roman" w:hAnsi="Comic Sans MS" w:cs="Helvetica"/>
          <w:sz w:val="24"/>
          <w:szCs w:val="24"/>
          <w:lang w:eastAsia="tr-TR"/>
        </w:rPr>
        <w:t>Kaynak:</w:t>
      </w:r>
      <w:r w:rsidRPr="00DE49EE">
        <w:rPr>
          <w:rFonts w:ascii="Comic Sans MS" w:hAnsi="Comic Sans MS"/>
          <w:sz w:val="24"/>
          <w:szCs w:val="24"/>
        </w:rPr>
        <w:t xml:space="preserve"> </w:t>
      </w:r>
      <w:r w:rsidR="00F5519D" w:rsidRPr="00DE49EE">
        <w:rPr>
          <w:rFonts w:ascii="Comic Sans MS" w:hAnsi="Comic Sans MS"/>
          <w:sz w:val="24"/>
          <w:szCs w:val="24"/>
        </w:rPr>
        <w:t>MEB Özel Eğitim Hizmetleri Tanıtım El Kitabı</w:t>
      </w:r>
    </w:p>
    <w:p w:rsidR="004A1116" w:rsidRPr="00DE49EE" w:rsidRDefault="00F5519D" w:rsidP="00DE49EE">
      <w:pPr>
        <w:shd w:val="clear" w:color="auto" w:fill="FFFFFF"/>
        <w:spacing w:after="0" w:line="240" w:lineRule="auto"/>
        <w:jc w:val="both"/>
        <w:rPr>
          <w:rFonts w:ascii="Comic Sans MS" w:hAnsi="Comic Sans MS"/>
          <w:sz w:val="24"/>
          <w:szCs w:val="24"/>
        </w:rPr>
      </w:pPr>
      <w:r>
        <w:rPr>
          <w:rFonts w:ascii="Comic Sans MS" w:hAnsi="Comic Sans MS"/>
          <w:sz w:val="24"/>
          <w:szCs w:val="24"/>
        </w:rPr>
        <w:tab/>
        <w:t xml:space="preserve">   </w:t>
      </w:r>
      <w:hyperlink r:id="rId5" w:history="1">
        <w:r w:rsidR="004A1116" w:rsidRPr="00DE49EE">
          <w:rPr>
            <w:rStyle w:val="Kpr"/>
            <w:rFonts w:ascii="Comic Sans MS" w:hAnsi="Comic Sans MS"/>
            <w:color w:val="auto"/>
            <w:sz w:val="24"/>
            <w:szCs w:val="24"/>
          </w:rPr>
          <w:t>https://madalyonklinik.com/blog/ozel-egitim-nedir</w:t>
        </w:r>
      </w:hyperlink>
    </w:p>
    <w:p w:rsidR="00AD7C20" w:rsidRPr="004A1116" w:rsidRDefault="00AD7C20" w:rsidP="00DE49EE">
      <w:pPr>
        <w:shd w:val="clear" w:color="auto" w:fill="FFFFFF"/>
        <w:spacing w:after="0" w:line="240" w:lineRule="auto"/>
        <w:jc w:val="both"/>
        <w:rPr>
          <w:rFonts w:ascii="Comic Sans MS" w:eastAsia="Times New Roman" w:hAnsi="Comic Sans MS" w:cs="Helvetica"/>
          <w:sz w:val="24"/>
          <w:szCs w:val="24"/>
          <w:lang w:eastAsia="tr-TR"/>
        </w:rPr>
      </w:pPr>
      <w:r w:rsidRPr="00DE49EE">
        <w:rPr>
          <w:rFonts w:ascii="Comic Sans MS" w:hAnsi="Comic Sans MS"/>
          <w:sz w:val="24"/>
          <w:szCs w:val="24"/>
        </w:rPr>
        <w:tab/>
        <w:t xml:space="preserve">   </w:t>
      </w:r>
    </w:p>
    <w:p w:rsidR="00115CE0" w:rsidRPr="00DE49EE" w:rsidRDefault="00115CE0" w:rsidP="00DE49EE">
      <w:pPr>
        <w:spacing w:after="0" w:line="240" w:lineRule="auto"/>
        <w:jc w:val="both"/>
        <w:rPr>
          <w:rFonts w:ascii="Comic Sans MS" w:hAnsi="Comic Sans MS"/>
          <w:sz w:val="24"/>
          <w:szCs w:val="24"/>
        </w:rPr>
      </w:pPr>
    </w:p>
    <w:sectPr w:rsidR="00115CE0" w:rsidRPr="00DE4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113F3E38"/>
    <w:multiLevelType w:val="hybridMultilevel"/>
    <w:tmpl w:val="20549F12"/>
    <w:lvl w:ilvl="0" w:tplc="D512B570">
      <w:start w:val="1"/>
      <w:numFmt w:val="upperLetter"/>
      <w:lvlText w:val="%1-"/>
      <w:lvlJc w:val="left"/>
      <w:pPr>
        <w:ind w:left="2700" w:hanging="234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933E4C"/>
    <w:multiLevelType w:val="hybridMultilevel"/>
    <w:tmpl w:val="6002BFC0"/>
    <w:lvl w:ilvl="0" w:tplc="11426274">
      <w:start w:val="1"/>
      <w:numFmt w:val="bullet"/>
      <w:lvlText w:val=""/>
      <w:lvlPicBulletId w:val="0"/>
      <w:lvlJc w:val="left"/>
      <w:pPr>
        <w:tabs>
          <w:tab w:val="num" w:pos="720"/>
        </w:tabs>
        <w:ind w:left="720" w:hanging="360"/>
      </w:pPr>
      <w:rPr>
        <w:rFonts w:ascii="Symbol" w:hAnsi="Symbol" w:hint="default"/>
        <w:color w:val="auto"/>
      </w:rPr>
    </w:lvl>
    <w:lvl w:ilvl="1" w:tplc="009837D4">
      <w:start w:val="1"/>
      <w:numFmt w:val="bullet"/>
      <w:lvlText w:val=""/>
      <w:lvlJc w:val="left"/>
      <w:pPr>
        <w:tabs>
          <w:tab w:val="num" w:pos="1440"/>
        </w:tabs>
        <w:ind w:left="1440" w:hanging="360"/>
      </w:pPr>
      <w:rPr>
        <w:rFonts w:ascii="Wingdings" w:hAnsi="Wingdings" w:hint="default"/>
      </w:rPr>
    </w:lvl>
    <w:lvl w:ilvl="2" w:tplc="3314D082">
      <w:start w:val="1"/>
      <w:numFmt w:val="bullet"/>
      <w:lvlText w:val=""/>
      <w:lvlJc w:val="left"/>
      <w:pPr>
        <w:tabs>
          <w:tab w:val="num" w:pos="2160"/>
        </w:tabs>
        <w:ind w:left="2160" w:hanging="360"/>
      </w:pPr>
      <w:rPr>
        <w:rFonts w:ascii="Wingdings" w:hAnsi="Wingdings" w:hint="default"/>
      </w:rPr>
    </w:lvl>
    <w:lvl w:ilvl="3" w:tplc="8654D644">
      <w:start w:val="1"/>
      <w:numFmt w:val="bullet"/>
      <w:lvlText w:val=""/>
      <w:lvlJc w:val="left"/>
      <w:pPr>
        <w:tabs>
          <w:tab w:val="num" w:pos="2880"/>
        </w:tabs>
        <w:ind w:left="2880" w:hanging="360"/>
      </w:pPr>
      <w:rPr>
        <w:rFonts w:ascii="Wingdings" w:hAnsi="Wingdings" w:hint="default"/>
      </w:rPr>
    </w:lvl>
    <w:lvl w:ilvl="4" w:tplc="6C929424">
      <w:start w:val="1"/>
      <w:numFmt w:val="bullet"/>
      <w:lvlText w:val=""/>
      <w:lvlJc w:val="left"/>
      <w:pPr>
        <w:tabs>
          <w:tab w:val="num" w:pos="3600"/>
        </w:tabs>
        <w:ind w:left="3600" w:hanging="360"/>
      </w:pPr>
      <w:rPr>
        <w:rFonts w:ascii="Wingdings" w:hAnsi="Wingdings" w:hint="default"/>
      </w:rPr>
    </w:lvl>
    <w:lvl w:ilvl="5" w:tplc="C19E5638">
      <w:start w:val="1"/>
      <w:numFmt w:val="bullet"/>
      <w:lvlText w:val=""/>
      <w:lvlJc w:val="left"/>
      <w:pPr>
        <w:tabs>
          <w:tab w:val="num" w:pos="4320"/>
        </w:tabs>
        <w:ind w:left="4320" w:hanging="360"/>
      </w:pPr>
      <w:rPr>
        <w:rFonts w:ascii="Wingdings" w:hAnsi="Wingdings" w:hint="default"/>
      </w:rPr>
    </w:lvl>
    <w:lvl w:ilvl="6" w:tplc="1368D2C8">
      <w:start w:val="1"/>
      <w:numFmt w:val="bullet"/>
      <w:lvlText w:val=""/>
      <w:lvlJc w:val="left"/>
      <w:pPr>
        <w:tabs>
          <w:tab w:val="num" w:pos="5040"/>
        </w:tabs>
        <w:ind w:left="5040" w:hanging="360"/>
      </w:pPr>
      <w:rPr>
        <w:rFonts w:ascii="Wingdings" w:hAnsi="Wingdings" w:hint="default"/>
      </w:rPr>
    </w:lvl>
    <w:lvl w:ilvl="7" w:tplc="D38E6478">
      <w:start w:val="1"/>
      <w:numFmt w:val="bullet"/>
      <w:lvlText w:val=""/>
      <w:lvlJc w:val="left"/>
      <w:pPr>
        <w:tabs>
          <w:tab w:val="num" w:pos="5760"/>
        </w:tabs>
        <w:ind w:left="5760" w:hanging="360"/>
      </w:pPr>
      <w:rPr>
        <w:rFonts w:ascii="Wingdings" w:hAnsi="Wingdings" w:hint="default"/>
      </w:rPr>
    </w:lvl>
    <w:lvl w:ilvl="8" w:tplc="C1F208B0">
      <w:start w:val="1"/>
      <w:numFmt w:val="bullet"/>
      <w:lvlText w:val=""/>
      <w:lvlJc w:val="left"/>
      <w:pPr>
        <w:tabs>
          <w:tab w:val="num" w:pos="6480"/>
        </w:tabs>
        <w:ind w:left="6480" w:hanging="360"/>
      </w:pPr>
      <w:rPr>
        <w:rFonts w:ascii="Wingdings" w:hAnsi="Wingdings" w:hint="default"/>
      </w:rPr>
    </w:lvl>
  </w:abstractNum>
  <w:abstractNum w:abstractNumId="2">
    <w:nsid w:val="1F117A32"/>
    <w:multiLevelType w:val="hybridMultilevel"/>
    <w:tmpl w:val="497A65B0"/>
    <w:lvl w:ilvl="0" w:tplc="11426274">
      <w:start w:val="1"/>
      <w:numFmt w:val="bullet"/>
      <w:lvlText w:val=""/>
      <w:lvlPicBulletId w:val="0"/>
      <w:lvlJc w:val="left"/>
      <w:pPr>
        <w:tabs>
          <w:tab w:val="num" w:pos="720"/>
        </w:tabs>
        <w:ind w:left="720" w:hanging="360"/>
      </w:pPr>
      <w:rPr>
        <w:rFonts w:ascii="Symbol" w:hAnsi="Symbol" w:hint="default"/>
        <w:color w:val="auto"/>
      </w:rPr>
    </w:lvl>
    <w:lvl w:ilvl="1" w:tplc="009837D4">
      <w:start w:val="1"/>
      <w:numFmt w:val="bullet"/>
      <w:lvlText w:val=""/>
      <w:lvlJc w:val="left"/>
      <w:pPr>
        <w:tabs>
          <w:tab w:val="num" w:pos="1440"/>
        </w:tabs>
        <w:ind w:left="1440" w:hanging="360"/>
      </w:pPr>
      <w:rPr>
        <w:rFonts w:ascii="Wingdings" w:hAnsi="Wingdings" w:hint="default"/>
      </w:rPr>
    </w:lvl>
    <w:lvl w:ilvl="2" w:tplc="3314D082">
      <w:start w:val="1"/>
      <w:numFmt w:val="bullet"/>
      <w:lvlText w:val=""/>
      <w:lvlJc w:val="left"/>
      <w:pPr>
        <w:tabs>
          <w:tab w:val="num" w:pos="2160"/>
        </w:tabs>
        <w:ind w:left="2160" w:hanging="360"/>
      </w:pPr>
      <w:rPr>
        <w:rFonts w:ascii="Wingdings" w:hAnsi="Wingdings" w:hint="default"/>
      </w:rPr>
    </w:lvl>
    <w:lvl w:ilvl="3" w:tplc="8654D644">
      <w:start w:val="1"/>
      <w:numFmt w:val="bullet"/>
      <w:lvlText w:val=""/>
      <w:lvlJc w:val="left"/>
      <w:pPr>
        <w:tabs>
          <w:tab w:val="num" w:pos="2880"/>
        </w:tabs>
        <w:ind w:left="2880" w:hanging="360"/>
      </w:pPr>
      <w:rPr>
        <w:rFonts w:ascii="Wingdings" w:hAnsi="Wingdings" w:hint="default"/>
      </w:rPr>
    </w:lvl>
    <w:lvl w:ilvl="4" w:tplc="6C929424">
      <w:start w:val="1"/>
      <w:numFmt w:val="bullet"/>
      <w:lvlText w:val=""/>
      <w:lvlJc w:val="left"/>
      <w:pPr>
        <w:tabs>
          <w:tab w:val="num" w:pos="3600"/>
        </w:tabs>
        <w:ind w:left="3600" w:hanging="360"/>
      </w:pPr>
      <w:rPr>
        <w:rFonts w:ascii="Wingdings" w:hAnsi="Wingdings" w:hint="default"/>
      </w:rPr>
    </w:lvl>
    <w:lvl w:ilvl="5" w:tplc="C19E5638">
      <w:start w:val="1"/>
      <w:numFmt w:val="bullet"/>
      <w:lvlText w:val=""/>
      <w:lvlJc w:val="left"/>
      <w:pPr>
        <w:tabs>
          <w:tab w:val="num" w:pos="4320"/>
        </w:tabs>
        <w:ind w:left="4320" w:hanging="360"/>
      </w:pPr>
      <w:rPr>
        <w:rFonts w:ascii="Wingdings" w:hAnsi="Wingdings" w:hint="default"/>
      </w:rPr>
    </w:lvl>
    <w:lvl w:ilvl="6" w:tplc="1368D2C8">
      <w:start w:val="1"/>
      <w:numFmt w:val="bullet"/>
      <w:lvlText w:val=""/>
      <w:lvlJc w:val="left"/>
      <w:pPr>
        <w:tabs>
          <w:tab w:val="num" w:pos="5040"/>
        </w:tabs>
        <w:ind w:left="5040" w:hanging="360"/>
      </w:pPr>
      <w:rPr>
        <w:rFonts w:ascii="Wingdings" w:hAnsi="Wingdings" w:hint="default"/>
      </w:rPr>
    </w:lvl>
    <w:lvl w:ilvl="7" w:tplc="D38E6478">
      <w:start w:val="1"/>
      <w:numFmt w:val="bullet"/>
      <w:lvlText w:val=""/>
      <w:lvlJc w:val="left"/>
      <w:pPr>
        <w:tabs>
          <w:tab w:val="num" w:pos="5760"/>
        </w:tabs>
        <w:ind w:left="5760" w:hanging="360"/>
      </w:pPr>
      <w:rPr>
        <w:rFonts w:ascii="Wingdings" w:hAnsi="Wingdings" w:hint="default"/>
      </w:rPr>
    </w:lvl>
    <w:lvl w:ilvl="8" w:tplc="C1F208B0">
      <w:start w:val="1"/>
      <w:numFmt w:val="bullet"/>
      <w:lvlText w:val=""/>
      <w:lvlJc w:val="left"/>
      <w:pPr>
        <w:tabs>
          <w:tab w:val="num" w:pos="6480"/>
        </w:tabs>
        <w:ind w:left="6480" w:hanging="360"/>
      </w:pPr>
      <w:rPr>
        <w:rFonts w:ascii="Wingdings" w:hAnsi="Wingdings" w:hint="default"/>
      </w:rPr>
    </w:lvl>
  </w:abstractNum>
  <w:abstractNum w:abstractNumId="3">
    <w:nsid w:val="27B753AF"/>
    <w:multiLevelType w:val="hybridMultilevel"/>
    <w:tmpl w:val="634CC356"/>
    <w:lvl w:ilvl="0" w:tplc="11426274">
      <w:start w:val="1"/>
      <w:numFmt w:val="bullet"/>
      <w:lvlText w:val=""/>
      <w:lvlPicBulletId w:val="0"/>
      <w:lvlJc w:val="left"/>
      <w:pPr>
        <w:tabs>
          <w:tab w:val="num" w:pos="720"/>
        </w:tabs>
        <w:ind w:left="720" w:hanging="360"/>
      </w:pPr>
      <w:rPr>
        <w:rFonts w:ascii="Symbol" w:hAnsi="Symbol" w:hint="default"/>
        <w:color w:val="auto"/>
      </w:rPr>
    </w:lvl>
    <w:lvl w:ilvl="1" w:tplc="009837D4">
      <w:start w:val="1"/>
      <w:numFmt w:val="bullet"/>
      <w:lvlText w:val=""/>
      <w:lvlJc w:val="left"/>
      <w:pPr>
        <w:tabs>
          <w:tab w:val="num" w:pos="1440"/>
        </w:tabs>
        <w:ind w:left="1440" w:hanging="360"/>
      </w:pPr>
      <w:rPr>
        <w:rFonts w:ascii="Wingdings" w:hAnsi="Wingdings" w:hint="default"/>
      </w:rPr>
    </w:lvl>
    <w:lvl w:ilvl="2" w:tplc="3314D082">
      <w:start w:val="1"/>
      <w:numFmt w:val="bullet"/>
      <w:lvlText w:val=""/>
      <w:lvlJc w:val="left"/>
      <w:pPr>
        <w:tabs>
          <w:tab w:val="num" w:pos="2160"/>
        </w:tabs>
        <w:ind w:left="2160" w:hanging="360"/>
      </w:pPr>
      <w:rPr>
        <w:rFonts w:ascii="Wingdings" w:hAnsi="Wingdings" w:hint="default"/>
      </w:rPr>
    </w:lvl>
    <w:lvl w:ilvl="3" w:tplc="8654D644">
      <w:start w:val="1"/>
      <w:numFmt w:val="bullet"/>
      <w:lvlText w:val=""/>
      <w:lvlJc w:val="left"/>
      <w:pPr>
        <w:tabs>
          <w:tab w:val="num" w:pos="2880"/>
        </w:tabs>
        <w:ind w:left="2880" w:hanging="360"/>
      </w:pPr>
      <w:rPr>
        <w:rFonts w:ascii="Wingdings" w:hAnsi="Wingdings" w:hint="default"/>
      </w:rPr>
    </w:lvl>
    <w:lvl w:ilvl="4" w:tplc="6C929424">
      <w:start w:val="1"/>
      <w:numFmt w:val="bullet"/>
      <w:lvlText w:val=""/>
      <w:lvlJc w:val="left"/>
      <w:pPr>
        <w:tabs>
          <w:tab w:val="num" w:pos="3600"/>
        </w:tabs>
        <w:ind w:left="3600" w:hanging="360"/>
      </w:pPr>
      <w:rPr>
        <w:rFonts w:ascii="Wingdings" w:hAnsi="Wingdings" w:hint="default"/>
      </w:rPr>
    </w:lvl>
    <w:lvl w:ilvl="5" w:tplc="C19E5638">
      <w:start w:val="1"/>
      <w:numFmt w:val="bullet"/>
      <w:lvlText w:val=""/>
      <w:lvlJc w:val="left"/>
      <w:pPr>
        <w:tabs>
          <w:tab w:val="num" w:pos="4320"/>
        </w:tabs>
        <w:ind w:left="4320" w:hanging="360"/>
      </w:pPr>
      <w:rPr>
        <w:rFonts w:ascii="Wingdings" w:hAnsi="Wingdings" w:hint="default"/>
      </w:rPr>
    </w:lvl>
    <w:lvl w:ilvl="6" w:tplc="1368D2C8">
      <w:start w:val="1"/>
      <w:numFmt w:val="bullet"/>
      <w:lvlText w:val=""/>
      <w:lvlJc w:val="left"/>
      <w:pPr>
        <w:tabs>
          <w:tab w:val="num" w:pos="5040"/>
        </w:tabs>
        <w:ind w:left="5040" w:hanging="360"/>
      </w:pPr>
      <w:rPr>
        <w:rFonts w:ascii="Wingdings" w:hAnsi="Wingdings" w:hint="default"/>
      </w:rPr>
    </w:lvl>
    <w:lvl w:ilvl="7" w:tplc="D38E6478">
      <w:start w:val="1"/>
      <w:numFmt w:val="bullet"/>
      <w:lvlText w:val=""/>
      <w:lvlJc w:val="left"/>
      <w:pPr>
        <w:tabs>
          <w:tab w:val="num" w:pos="5760"/>
        </w:tabs>
        <w:ind w:left="5760" w:hanging="360"/>
      </w:pPr>
      <w:rPr>
        <w:rFonts w:ascii="Wingdings" w:hAnsi="Wingdings" w:hint="default"/>
      </w:rPr>
    </w:lvl>
    <w:lvl w:ilvl="8" w:tplc="C1F208B0">
      <w:start w:val="1"/>
      <w:numFmt w:val="bullet"/>
      <w:lvlText w:val=""/>
      <w:lvlJc w:val="left"/>
      <w:pPr>
        <w:tabs>
          <w:tab w:val="num" w:pos="6480"/>
        </w:tabs>
        <w:ind w:left="6480" w:hanging="360"/>
      </w:pPr>
      <w:rPr>
        <w:rFonts w:ascii="Wingdings" w:hAnsi="Wingdings" w:hint="default"/>
      </w:rPr>
    </w:lvl>
  </w:abstractNum>
  <w:abstractNum w:abstractNumId="4">
    <w:nsid w:val="3CFB26F3"/>
    <w:multiLevelType w:val="hybridMultilevel"/>
    <w:tmpl w:val="0EC01A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D35C5A"/>
    <w:multiLevelType w:val="hybridMultilevel"/>
    <w:tmpl w:val="4EE2CDE6"/>
    <w:lvl w:ilvl="0" w:tplc="11426274">
      <w:start w:val="1"/>
      <w:numFmt w:val="bullet"/>
      <w:lvlText w:val=""/>
      <w:lvlPicBulletId w:val="0"/>
      <w:lvlJc w:val="left"/>
      <w:pPr>
        <w:tabs>
          <w:tab w:val="num" w:pos="720"/>
        </w:tabs>
        <w:ind w:left="720" w:hanging="360"/>
      </w:pPr>
      <w:rPr>
        <w:rFonts w:ascii="Symbol" w:hAnsi="Symbol" w:hint="default"/>
        <w:color w:val="auto"/>
      </w:rPr>
    </w:lvl>
    <w:lvl w:ilvl="1" w:tplc="009837D4">
      <w:start w:val="1"/>
      <w:numFmt w:val="bullet"/>
      <w:lvlText w:val=""/>
      <w:lvlJc w:val="left"/>
      <w:pPr>
        <w:tabs>
          <w:tab w:val="num" w:pos="1440"/>
        </w:tabs>
        <w:ind w:left="1440" w:hanging="360"/>
      </w:pPr>
      <w:rPr>
        <w:rFonts w:ascii="Wingdings" w:hAnsi="Wingdings" w:hint="default"/>
      </w:rPr>
    </w:lvl>
    <w:lvl w:ilvl="2" w:tplc="3314D082">
      <w:start w:val="1"/>
      <w:numFmt w:val="bullet"/>
      <w:lvlText w:val=""/>
      <w:lvlJc w:val="left"/>
      <w:pPr>
        <w:tabs>
          <w:tab w:val="num" w:pos="2160"/>
        </w:tabs>
        <w:ind w:left="2160" w:hanging="360"/>
      </w:pPr>
      <w:rPr>
        <w:rFonts w:ascii="Wingdings" w:hAnsi="Wingdings" w:hint="default"/>
      </w:rPr>
    </w:lvl>
    <w:lvl w:ilvl="3" w:tplc="8654D644">
      <w:start w:val="1"/>
      <w:numFmt w:val="bullet"/>
      <w:lvlText w:val=""/>
      <w:lvlJc w:val="left"/>
      <w:pPr>
        <w:tabs>
          <w:tab w:val="num" w:pos="2880"/>
        </w:tabs>
        <w:ind w:left="2880" w:hanging="360"/>
      </w:pPr>
      <w:rPr>
        <w:rFonts w:ascii="Wingdings" w:hAnsi="Wingdings" w:hint="default"/>
      </w:rPr>
    </w:lvl>
    <w:lvl w:ilvl="4" w:tplc="6C929424">
      <w:start w:val="1"/>
      <w:numFmt w:val="bullet"/>
      <w:lvlText w:val=""/>
      <w:lvlJc w:val="left"/>
      <w:pPr>
        <w:tabs>
          <w:tab w:val="num" w:pos="3600"/>
        </w:tabs>
        <w:ind w:left="3600" w:hanging="360"/>
      </w:pPr>
      <w:rPr>
        <w:rFonts w:ascii="Wingdings" w:hAnsi="Wingdings" w:hint="default"/>
      </w:rPr>
    </w:lvl>
    <w:lvl w:ilvl="5" w:tplc="C19E5638">
      <w:start w:val="1"/>
      <w:numFmt w:val="bullet"/>
      <w:lvlText w:val=""/>
      <w:lvlJc w:val="left"/>
      <w:pPr>
        <w:tabs>
          <w:tab w:val="num" w:pos="4320"/>
        </w:tabs>
        <w:ind w:left="4320" w:hanging="360"/>
      </w:pPr>
      <w:rPr>
        <w:rFonts w:ascii="Wingdings" w:hAnsi="Wingdings" w:hint="default"/>
      </w:rPr>
    </w:lvl>
    <w:lvl w:ilvl="6" w:tplc="1368D2C8">
      <w:start w:val="1"/>
      <w:numFmt w:val="bullet"/>
      <w:lvlText w:val=""/>
      <w:lvlJc w:val="left"/>
      <w:pPr>
        <w:tabs>
          <w:tab w:val="num" w:pos="5040"/>
        </w:tabs>
        <w:ind w:left="5040" w:hanging="360"/>
      </w:pPr>
      <w:rPr>
        <w:rFonts w:ascii="Wingdings" w:hAnsi="Wingdings" w:hint="default"/>
      </w:rPr>
    </w:lvl>
    <w:lvl w:ilvl="7" w:tplc="D38E6478">
      <w:start w:val="1"/>
      <w:numFmt w:val="bullet"/>
      <w:lvlText w:val=""/>
      <w:lvlJc w:val="left"/>
      <w:pPr>
        <w:tabs>
          <w:tab w:val="num" w:pos="5760"/>
        </w:tabs>
        <w:ind w:left="5760" w:hanging="360"/>
      </w:pPr>
      <w:rPr>
        <w:rFonts w:ascii="Wingdings" w:hAnsi="Wingdings" w:hint="default"/>
      </w:rPr>
    </w:lvl>
    <w:lvl w:ilvl="8" w:tplc="C1F208B0">
      <w:start w:val="1"/>
      <w:numFmt w:val="bullet"/>
      <w:lvlText w:val=""/>
      <w:lvlJc w:val="left"/>
      <w:pPr>
        <w:tabs>
          <w:tab w:val="num" w:pos="6480"/>
        </w:tabs>
        <w:ind w:left="6480" w:hanging="360"/>
      </w:pPr>
      <w:rPr>
        <w:rFonts w:ascii="Wingdings" w:hAnsi="Wingdings" w:hint="default"/>
      </w:rPr>
    </w:lvl>
  </w:abstractNum>
  <w:abstractNum w:abstractNumId="6">
    <w:nsid w:val="5EB178F9"/>
    <w:multiLevelType w:val="hybridMultilevel"/>
    <w:tmpl w:val="58C4B03A"/>
    <w:lvl w:ilvl="0" w:tplc="11426274">
      <w:start w:val="1"/>
      <w:numFmt w:val="bullet"/>
      <w:lvlText w:val=""/>
      <w:lvlPicBulletId w:val="0"/>
      <w:lvlJc w:val="left"/>
      <w:pPr>
        <w:tabs>
          <w:tab w:val="num" w:pos="720"/>
        </w:tabs>
        <w:ind w:left="720" w:hanging="360"/>
      </w:pPr>
      <w:rPr>
        <w:rFonts w:ascii="Symbol" w:hAnsi="Symbol" w:hint="default"/>
        <w:color w:val="auto"/>
      </w:rPr>
    </w:lvl>
    <w:lvl w:ilvl="1" w:tplc="009837D4">
      <w:start w:val="1"/>
      <w:numFmt w:val="bullet"/>
      <w:lvlText w:val=""/>
      <w:lvlJc w:val="left"/>
      <w:pPr>
        <w:tabs>
          <w:tab w:val="num" w:pos="1440"/>
        </w:tabs>
        <w:ind w:left="1440" w:hanging="360"/>
      </w:pPr>
      <w:rPr>
        <w:rFonts w:ascii="Wingdings" w:hAnsi="Wingdings" w:hint="default"/>
      </w:rPr>
    </w:lvl>
    <w:lvl w:ilvl="2" w:tplc="3314D082">
      <w:start w:val="1"/>
      <w:numFmt w:val="bullet"/>
      <w:lvlText w:val=""/>
      <w:lvlJc w:val="left"/>
      <w:pPr>
        <w:tabs>
          <w:tab w:val="num" w:pos="2160"/>
        </w:tabs>
        <w:ind w:left="2160" w:hanging="360"/>
      </w:pPr>
      <w:rPr>
        <w:rFonts w:ascii="Wingdings" w:hAnsi="Wingdings" w:hint="default"/>
      </w:rPr>
    </w:lvl>
    <w:lvl w:ilvl="3" w:tplc="8654D644">
      <w:start w:val="1"/>
      <w:numFmt w:val="bullet"/>
      <w:lvlText w:val=""/>
      <w:lvlJc w:val="left"/>
      <w:pPr>
        <w:tabs>
          <w:tab w:val="num" w:pos="2880"/>
        </w:tabs>
        <w:ind w:left="2880" w:hanging="360"/>
      </w:pPr>
      <w:rPr>
        <w:rFonts w:ascii="Wingdings" w:hAnsi="Wingdings" w:hint="default"/>
      </w:rPr>
    </w:lvl>
    <w:lvl w:ilvl="4" w:tplc="6C929424">
      <w:start w:val="1"/>
      <w:numFmt w:val="bullet"/>
      <w:lvlText w:val=""/>
      <w:lvlJc w:val="left"/>
      <w:pPr>
        <w:tabs>
          <w:tab w:val="num" w:pos="3600"/>
        </w:tabs>
        <w:ind w:left="3600" w:hanging="360"/>
      </w:pPr>
      <w:rPr>
        <w:rFonts w:ascii="Wingdings" w:hAnsi="Wingdings" w:hint="default"/>
      </w:rPr>
    </w:lvl>
    <w:lvl w:ilvl="5" w:tplc="C19E5638">
      <w:start w:val="1"/>
      <w:numFmt w:val="bullet"/>
      <w:lvlText w:val=""/>
      <w:lvlJc w:val="left"/>
      <w:pPr>
        <w:tabs>
          <w:tab w:val="num" w:pos="4320"/>
        </w:tabs>
        <w:ind w:left="4320" w:hanging="360"/>
      </w:pPr>
      <w:rPr>
        <w:rFonts w:ascii="Wingdings" w:hAnsi="Wingdings" w:hint="default"/>
      </w:rPr>
    </w:lvl>
    <w:lvl w:ilvl="6" w:tplc="1368D2C8">
      <w:start w:val="1"/>
      <w:numFmt w:val="bullet"/>
      <w:lvlText w:val=""/>
      <w:lvlJc w:val="left"/>
      <w:pPr>
        <w:tabs>
          <w:tab w:val="num" w:pos="5040"/>
        </w:tabs>
        <w:ind w:left="5040" w:hanging="360"/>
      </w:pPr>
      <w:rPr>
        <w:rFonts w:ascii="Wingdings" w:hAnsi="Wingdings" w:hint="default"/>
      </w:rPr>
    </w:lvl>
    <w:lvl w:ilvl="7" w:tplc="D38E6478">
      <w:start w:val="1"/>
      <w:numFmt w:val="bullet"/>
      <w:lvlText w:val=""/>
      <w:lvlJc w:val="left"/>
      <w:pPr>
        <w:tabs>
          <w:tab w:val="num" w:pos="5760"/>
        </w:tabs>
        <w:ind w:left="5760" w:hanging="360"/>
      </w:pPr>
      <w:rPr>
        <w:rFonts w:ascii="Wingdings" w:hAnsi="Wingdings" w:hint="default"/>
      </w:rPr>
    </w:lvl>
    <w:lvl w:ilvl="8" w:tplc="C1F208B0">
      <w:start w:val="1"/>
      <w:numFmt w:val="bullet"/>
      <w:lvlText w:val=""/>
      <w:lvlJc w:val="left"/>
      <w:pPr>
        <w:tabs>
          <w:tab w:val="num" w:pos="6480"/>
        </w:tabs>
        <w:ind w:left="6480" w:hanging="360"/>
      </w:pPr>
      <w:rPr>
        <w:rFonts w:ascii="Wingdings" w:hAnsi="Wingdings" w:hint="default"/>
      </w:rPr>
    </w:lvl>
  </w:abstractNum>
  <w:abstractNum w:abstractNumId="7">
    <w:nsid w:val="64AB3603"/>
    <w:multiLevelType w:val="hybridMultilevel"/>
    <w:tmpl w:val="9A38C0D8"/>
    <w:lvl w:ilvl="0" w:tplc="11426274">
      <w:start w:val="1"/>
      <w:numFmt w:val="bullet"/>
      <w:lvlText w:val=""/>
      <w:lvlPicBulletId w:val="0"/>
      <w:lvlJc w:val="left"/>
      <w:pPr>
        <w:tabs>
          <w:tab w:val="num" w:pos="720"/>
        </w:tabs>
        <w:ind w:left="720" w:hanging="360"/>
      </w:pPr>
      <w:rPr>
        <w:rFonts w:ascii="Symbol" w:hAnsi="Symbol" w:hint="default"/>
        <w:color w:val="auto"/>
      </w:rPr>
    </w:lvl>
    <w:lvl w:ilvl="1" w:tplc="118686E4">
      <w:start w:val="1"/>
      <w:numFmt w:val="bullet"/>
      <w:lvlText w:val=""/>
      <w:lvlJc w:val="left"/>
      <w:pPr>
        <w:tabs>
          <w:tab w:val="num" w:pos="-1032"/>
        </w:tabs>
        <w:ind w:left="-1032" w:hanging="360"/>
      </w:pPr>
      <w:rPr>
        <w:rFonts w:ascii="Wingdings" w:hAnsi="Wingdings" w:hint="default"/>
      </w:rPr>
    </w:lvl>
    <w:lvl w:ilvl="2" w:tplc="57ACEFEA">
      <w:start w:val="1"/>
      <w:numFmt w:val="bullet"/>
      <w:lvlText w:val=""/>
      <w:lvlJc w:val="left"/>
      <w:pPr>
        <w:tabs>
          <w:tab w:val="num" w:pos="-312"/>
        </w:tabs>
        <w:ind w:left="-312" w:hanging="360"/>
      </w:pPr>
      <w:rPr>
        <w:rFonts w:ascii="Wingdings" w:hAnsi="Wingdings" w:hint="default"/>
      </w:rPr>
    </w:lvl>
    <w:lvl w:ilvl="3" w:tplc="A1002448">
      <w:start w:val="1"/>
      <w:numFmt w:val="bullet"/>
      <w:lvlText w:val=""/>
      <w:lvlJc w:val="left"/>
      <w:pPr>
        <w:tabs>
          <w:tab w:val="num" w:pos="408"/>
        </w:tabs>
        <w:ind w:left="408" w:hanging="360"/>
      </w:pPr>
      <w:rPr>
        <w:rFonts w:ascii="Wingdings" w:hAnsi="Wingdings" w:hint="default"/>
      </w:rPr>
    </w:lvl>
    <w:lvl w:ilvl="4" w:tplc="46AEDC78">
      <w:start w:val="1"/>
      <w:numFmt w:val="bullet"/>
      <w:lvlText w:val=""/>
      <w:lvlJc w:val="left"/>
      <w:pPr>
        <w:tabs>
          <w:tab w:val="num" w:pos="1128"/>
        </w:tabs>
        <w:ind w:left="1128" w:hanging="360"/>
      </w:pPr>
      <w:rPr>
        <w:rFonts w:ascii="Wingdings" w:hAnsi="Wingdings" w:hint="default"/>
      </w:rPr>
    </w:lvl>
    <w:lvl w:ilvl="5" w:tplc="83968022">
      <w:start w:val="1"/>
      <w:numFmt w:val="bullet"/>
      <w:lvlText w:val=""/>
      <w:lvlJc w:val="left"/>
      <w:pPr>
        <w:tabs>
          <w:tab w:val="num" w:pos="1848"/>
        </w:tabs>
        <w:ind w:left="1848" w:hanging="360"/>
      </w:pPr>
      <w:rPr>
        <w:rFonts w:ascii="Wingdings" w:hAnsi="Wingdings" w:hint="default"/>
      </w:rPr>
    </w:lvl>
    <w:lvl w:ilvl="6" w:tplc="0AAEFCF2">
      <w:start w:val="1"/>
      <w:numFmt w:val="bullet"/>
      <w:lvlText w:val=""/>
      <w:lvlJc w:val="left"/>
      <w:pPr>
        <w:tabs>
          <w:tab w:val="num" w:pos="2568"/>
        </w:tabs>
        <w:ind w:left="2568" w:hanging="360"/>
      </w:pPr>
      <w:rPr>
        <w:rFonts w:ascii="Wingdings" w:hAnsi="Wingdings" w:hint="default"/>
      </w:rPr>
    </w:lvl>
    <w:lvl w:ilvl="7" w:tplc="5DB8D0BA">
      <w:start w:val="1"/>
      <w:numFmt w:val="bullet"/>
      <w:lvlText w:val=""/>
      <w:lvlJc w:val="left"/>
      <w:pPr>
        <w:tabs>
          <w:tab w:val="num" w:pos="3288"/>
        </w:tabs>
        <w:ind w:left="3288" w:hanging="360"/>
      </w:pPr>
      <w:rPr>
        <w:rFonts w:ascii="Wingdings" w:hAnsi="Wingdings" w:hint="default"/>
      </w:rPr>
    </w:lvl>
    <w:lvl w:ilvl="8" w:tplc="1CBEF4E4">
      <w:start w:val="1"/>
      <w:numFmt w:val="bullet"/>
      <w:lvlText w:val=""/>
      <w:lvlJc w:val="left"/>
      <w:pPr>
        <w:tabs>
          <w:tab w:val="num" w:pos="4008"/>
        </w:tabs>
        <w:ind w:left="4008"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9F"/>
    <w:rsid w:val="00034909"/>
    <w:rsid w:val="00115CE0"/>
    <w:rsid w:val="001844D1"/>
    <w:rsid w:val="004A1116"/>
    <w:rsid w:val="0051009F"/>
    <w:rsid w:val="006777FE"/>
    <w:rsid w:val="00AD7C20"/>
    <w:rsid w:val="00DE49EE"/>
    <w:rsid w:val="00EA0937"/>
    <w:rsid w:val="00EF6F83"/>
    <w:rsid w:val="00F5519D"/>
    <w:rsid w:val="00FC26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1C710-282C-48ED-B473-2FDCF614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A111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8">
    <w:name w:val="heading 8"/>
    <w:basedOn w:val="Normal"/>
    <w:next w:val="Normal"/>
    <w:link w:val="Balk8Char"/>
    <w:qFormat/>
    <w:rsid w:val="00EA0937"/>
    <w:pPr>
      <w:spacing w:before="240" w:after="60" w:line="240" w:lineRule="auto"/>
      <w:outlineLvl w:val="7"/>
    </w:pPr>
    <w:rPr>
      <w:rFonts w:ascii="Times New Roman" w:eastAsia="Times New Roman"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A1116"/>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4A1116"/>
    <w:rPr>
      <w:b/>
      <w:bCs/>
    </w:rPr>
  </w:style>
  <w:style w:type="paragraph" w:styleId="NormalWeb">
    <w:name w:val="Normal (Web)"/>
    <w:basedOn w:val="Normal"/>
    <w:uiPriority w:val="99"/>
    <w:semiHidden/>
    <w:unhideWhenUsed/>
    <w:rsid w:val="004A11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A1116"/>
    <w:rPr>
      <w:color w:val="0000FF"/>
      <w:u w:val="single"/>
    </w:rPr>
  </w:style>
  <w:style w:type="character" w:customStyle="1" w:styleId="Balk8Char">
    <w:name w:val="Başlık 8 Char"/>
    <w:basedOn w:val="VarsaylanParagrafYazTipi"/>
    <w:link w:val="Balk8"/>
    <w:rsid w:val="00EA0937"/>
    <w:rPr>
      <w:rFonts w:ascii="Times New Roman" w:eastAsia="Times New Roman" w:hAnsi="Times New Roman" w:cs="Times New Roman"/>
      <w:i/>
      <w:iCs/>
      <w:sz w:val="24"/>
      <w:szCs w:val="24"/>
      <w:lang w:eastAsia="tr-TR"/>
    </w:rPr>
  </w:style>
  <w:style w:type="paragraph" w:styleId="ListeParagraf">
    <w:name w:val="List Paragraph"/>
    <w:basedOn w:val="Normal"/>
    <w:uiPriority w:val="34"/>
    <w:qFormat/>
    <w:rsid w:val="00DE4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85088">
      <w:bodyDiv w:val="1"/>
      <w:marLeft w:val="0"/>
      <w:marRight w:val="0"/>
      <w:marTop w:val="0"/>
      <w:marBottom w:val="0"/>
      <w:divBdr>
        <w:top w:val="none" w:sz="0" w:space="0" w:color="auto"/>
        <w:left w:val="none" w:sz="0" w:space="0" w:color="auto"/>
        <w:bottom w:val="none" w:sz="0" w:space="0" w:color="auto"/>
        <w:right w:val="none" w:sz="0" w:space="0" w:color="auto"/>
      </w:divBdr>
    </w:div>
    <w:div w:id="21098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dalyonklinik.com/blog/ozel-egitim-nedi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ronaldinho424</cp:lastModifiedBy>
  <cp:revision>2</cp:revision>
  <dcterms:created xsi:type="dcterms:W3CDTF">2019-10-21T08:49:00Z</dcterms:created>
  <dcterms:modified xsi:type="dcterms:W3CDTF">2019-10-21T08:49:00Z</dcterms:modified>
</cp:coreProperties>
</file>